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E21" w:rsidRDefault="003A6E21" w:rsidP="00845431">
      <w:pPr>
        <w:rPr>
          <w:b/>
          <w:bCs/>
          <w:color w:val="000000"/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Российская Федерация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Тюменская область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Ишимский район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3A6E21" w:rsidRPr="00BF0DA8" w:rsidRDefault="00A3140F" w:rsidP="003A6E21">
      <w:pPr>
        <w:jc w:val="center"/>
        <w:rPr>
          <w:sz w:val="20"/>
          <w:szCs w:val="20"/>
        </w:rPr>
      </w:pPr>
      <w:r>
        <w:rPr>
          <w:sz w:val="20"/>
          <w:szCs w:val="20"/>
        </w:rPr>
        <w:t>Тоболовская</w:t>
      </w:r>
      <w:r w:rsidR="003A6E21" w:rsidRPr="00BF0DA8">
        <w:rPr>
          <w:sz w:val="20"/>
          <w:szCs w:val="20"/>
        </w:rPr>
        <w:t xml:space="preserve"> средняя общеобразовательная школа 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филиал Новокировская начальная школа – детский сад</w:t>
      </w:r>
    </w:p>
    <w:p w:rsidR="003A6E21" w:rsidRPr="00BF0DA8" w:rsidRDefault="003A6E21" w:rsidP="003A6E21">
      <w:pPr>
        <w:rPr>
          <w:sz w:val="20"/>
          <w:szCs w:val="20"/>
        </w:rPr>
      </w:pPr>
    </w:p>
    <w:p w:rsidR="001713BA" w:rsidRPr="001713BA" w:rsidRDefault="001713BA" w:rsidP="001713BA">
      <w:pPr>
        <w:jc w:val="center"/>
        <w:rPr>
          <w:rFonts w:eastAsia="Times New Roman"/>
          <w:sz w:val="28"/>
          <w:szCs w:val="28"/>
        </w:rPr>
      </w:pP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>Окружное методическое объединение                                                        Заведующий Новокировской НШДС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 xml:space="preserve">Протокол №___ от _____20___г                                                                     ____________   </w:t>
      </w:r>
      <w:r w:rsidR="00AF3FEB">
        <w:rPr>
          <w:rFonts w:eastAsia="Times New Roman"/>
          <w:sz w:val="20"/>
          <w:szCs w:val="20"/>
        </w:rPr>
        <w:t>Н.А.Дмитриева</w:t>
      </w:r>
    </w:p>
    <w:p w:rsidR="001713BA" w:rsidRPr="001713BA" w:rsidRDefault="001713BA" w:rsidP="001713BA">
      <w:pPr>
        <w:rPr>
          <w:rFonts w:eastAsia="Times New Roman"/>
          <w:sz w:val="20"/>
          <w:szCs w:val="20"/>
        </w:rPr>
      </w:pPr>
      <w:r w:rsidRPr="001713BA">
        <w:rPr>
          <w:rFonts w:eastAsia="Times New Roman"/>
          <w:sz w:val="20"/>
          <w:szCs w:val="20"/>
        </w:rPr>
        <w:t>Руководитель________Е. И. Миронова                                                       «____ ____________ 20_____г</w:t>
      </w:r>
    </w:p>
    <w:p w:rsidR="001713BA" w:rsidRPr="001713BA" w:rsidRDefault="001713BA" w:rsidP="001713BA">
      <w:pPr>
        <w:jc w:val="center"/>
        <w:rPr>
          <w:rFonts w:eastAsia="Times New Roman"/>
          <w:b/>
          <w:sz w:val="28"/>
          <w:szCs w:val="28"/>
        </w:rPr>
      </w:pPr>
    </w:p>
    <w:p w:rsidR="003A6E21" w:rsidRPr="00BF0DA8" w:rsidRDefault="003A6E21" w:rsidP="001713BA">
      <w:pPr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rPr>
          <w:b/>
          <w:sz w:val="20"/>
          <w:szCs w:val="20"/>
        </w:rPr>
      </w:pPr>
    </w:p>
    <w:p w:rsidR="003A6E21" w:rsidRPr="00BF0DA8" w:rsidRDefault="003A6E21" w:rsidP="003A6E21">
      <w:pPr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  <w:r w:rsidRPr="00BF0DA8">
        <w:rPr>
          <w:b/>
          <w:sz w:val="20"/>
          <w:szCs w:val="20"/>
        </w:rPr>
        <w:t xml:space="preserve">Рабочая   программа 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по учебному предмету «</w:t>
      </w:r>
      <w:r>
        <w:rPr>
          <w:sz w:val="20"/>
          <w:szCs w:val="20"/>
        </w:rPr>
        <w:t>Физическая культура</w:t>
      </w:r>
      <w:r w:rsidRPr="00BF0DA8">
        <w:rPr>
          <w:sz w:val="20"/>
          <w:szCs w:val="20"/>
        </w:rPr>
        <w:t>» 2 класс</w:t>
      </w:r>
    </w:p>
    <w:p w:rsidR="003A6E21" w:rsidRPr="00BF0DA8" w:rsidRDefault="00A3140F" w:rsidP="003A6E21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</w:t>
      </w:r>
      <w:r w:rsidR="00AF3FEB">
        <w:rPr>
          <w:sz w:val="20"/>
          <w:szCs w:val="20"/>
        </w:rPr>
        <w:t>7</w:t>
      </w:r>
      <w:r>
        <w:rPr>
          <w:sz w:val="20"/>
          <w:szCs w:val="20"/>
        </w:rPr>
        <w:t>-201</w:t>
      </w:r>
      <w:r w:rsidR="00AF3FEB">
        <w:rPr>
          <w:sz w:val="20"/>
          <w:szCs w:val="20"/>
        </w:rPr>
        <w:t>8</w:t>
      </w:r>
      <w:r w:rsidR="003A6E21" w:rsidRPr="00BF0DA8">
        <w:rPr>
          <w:sz w:val="20"/>
          <w:szCs w:val="20"/>
        </w:rPr>
        <w:t xml:space="preserve"> учебный год</w:t>
      </w: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Сос</w:t>
      </w:r>
      <w:r w:rsidR="00A3140F">
        <w:rPr>
          <w:sz w:val="20"/>
          <w:szCs w:val="20"/>
        </w:rPr>
        <w:t xml:space="preserve">тавитель: учитель </w:t>
      </w:r>
      <w:r w:rsidR="00AF3FEB">
        <w:rPr>
          <w:sz w:val="20"/>
          <w:szCs w:val="20"/>
        </w:rPr>
        <w:t>Изосимова С.В.</w:t>
      </w: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center"/>
        <w:rPr>
          <w:b/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jc w:val="right"/>
        <w:rPr>
          <w:sz w:val="20"/>
          <w:szCs w:val="20"/>
        </w:rPr>
      </w:pPr>
    </w:p>
    <w:p w:rsidR="003A6E21" w:rsidRDefault="003A6E21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A3140F" w:rsidRDefault="00A3140F" w:rsidP="003A6E21">
      <w:pPr>
        <w:rPr>
          <w:sz w:val="20"/>
          <w:szCs w:val="20"/>
        </w:rPr>
      </w:pPr>
    </w:p>
    <w:p w:rsidR="003A6E21" w:rsidRDefault="003A6E21" w:rsidP="003A6E21">
      <w:pPr>
        <w:rPr>
          <w:sz w:val="20"/>
          <w:szCs w:val="20"/>
        </w:rPr>
      </w:pPr>
    </w:p>
    <w:p w:rsidR="003A6E21" w:rsidRPr="00BF0DA8" w:rsidRDefault="003A6E21" w:rsidP="003A6E21">
      <w:pPr>
        <w:rPr>
          <w:sz w:val="20"/>
          <w:szCs w:val="20"/>
        </w:rPr>
      </w:pPr>
    </w:p>
    <w:p w:rsidR="003A6E21" w:rsidRPr="00BF0DA8" w:rsidRDefault="003A6E21" w:rsidP="003A6E21">
      <w:pPr>
        <w:jc w:val="right"/>
        <w:rPr>
          <w:sz w:val="20"/>
          <w:szCs w:val="20"/>
        </w:rPr>
      </w:pPr>
    </w:p>
    <w:p w:rsidR="003A6E21" w:rsidRPr="00BF0DA8" w:rsidRDefault="003A6E21" w:rsidP="003A6E21">
      <w:pPr>
        <w:jc w:val="center"/>
        <w:rPr>
          <w:sz w:val="20"/>
          <w:szCs w:val="20"/>
        </w:rPr>
      </w:pPr>
      <w:r w:rsidRPr="00BF0DA8">
        <w:rPr>
          <w:sz w:val="20"/>
          <w:szCs w:val="20"/>
        </w:rPr>
        <w:t>п.Новокировский</w:t>
      </w:r>
    </w:p>
    <w:p w:rsidR="003A6E21" w:rsidRPr="001713BA" w:rsidRDefault="00A3140F" w:rsidP="001713BA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AF3FEB">
        <w:rPr>
          <w:sz w:val="20"/>
          <w:szCs w:val="20"/>
        </w:rPr>
        <w:t>7</w:t>
      </w:r>
      <w:bookmarkStart w:id="0" w:name="_GoBack"/>
      <w:bookmarkEnd w:id="0"/>
    </w:p>
    <w:p w:rsidR="003A6E21" w:rsidRDefault="003A6E21" w:rsidP="00E87E3E">
      <w:pPr>
        <w:rPr>
          <w:b/>
          <w:bCs/>
          <w:color w:val="000000"/>
          <w:sz w:val="20"/>
          <w:szCs w:val="20"/>
        </w:rPr>
      </w:pPr>
    </w:p>
    <w:p w:rsidR="005A25E3" w:rsidRDefault="005A25E3" w:rsidP="003A6E21">
      <w:pPr>
        <w:jc w:val="center"/>
        <w:rPr>
          <w:b/>
          <w:bCs/>
          <w:color w:val="000000"/>
          <w:sz w:val="20"/>
          <w:szCs w:val="20"/>
        </w:rPr>
      </w:pPr>
      <w:r w:rsidRPr="00997787">
        <w:rPr>
          <w:b/>
          <w:bCs/>
          <w:color w:val="000000"/>
          <w:sz w:val="20"/>
          <w:szCs w:val="20"/>
        </w:rPr>
        <w:t>Пояснительная записка</w:t>
      </w:r>
    </w:p>
    <w:p w:rsidR="00B02E19" w:rsidRPr="0052503E" w:rsidRDefault="00B02E19" w:rsidP="0052503E">
      <w:pPr>
        <w:shd w:val="clear" w:color="auto" w:fill="FFFFFF" w:themeFill="background1"/>
        <w:spacing w:line="276" w:lineRule="auto"/>
        <w:rPr>
          <w:sz w:val="20"/>
          <w:szCs w:val="20"/>
        </w:rPr>
      </w:pPr>
      <w:r w:rsidRPr="00135164">
        <w:t xml:space="preserve">          </w:t>
      </w:r>
      <w:r w:rsidRPr="0052503E">
        <w:rPr>
          <w:color w:val="000000" w:themeColor="text1"/>
          <w:sz w:val="20"/>
          <w:szCs w:val="20"/>
        </w:rPr>
        <w:t>Программа разработана на основе примерной программы по физической культуре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ред.</w:t>
      </w:r>
      <w:r w:rsidRPr="0052503E">
        <w:rPr>
          <w:color w:val="000000"/>
          <w:sz w:val="20"/>
          <w:szCs w:val="20"/>
        </w:rPr>
        <w:t xml:space="preserve"> А.П.Матвеева</w:t>
      </w:r>
      <w:r w:rsidRPr="0052503E">
        <w:rPr>
          <w:color w:val="000000" w:themeColor="text1"/>
          <w:sz w:val="20"/>
          <w:szCs w:val="20"/>
        </w:rPr>
        <w:t xml:space="preserve"> 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начальная школа»  и авторов.</w:t>
      </w:r>
      <w:r w:rsidRPr="0052503E">
        <w:rPr>
          <w:color w:val="000000"/>
          <w:sz w:val="20"/>
          <w:szCs w:val="20"/>
        </w:rPr>
        <w:t xml:space="preserve"> А.П.Матвеева</w:t>
      </w:r>
      <w:r w:rsidRPr="0052503E">
        <w:rPr>
          <w:color w:val="000000" w:themeColor="text1"/>
          <w:sz w:val="20"/>
          <w:szCs w:val="20"/>
        </w:rPr>
        <w:t xml:space="preserve">, </w:t>
      </w:r>
      <w:r w:rsidRPr="0052503E">
        <w:rPr>
          <w:sz w:val="20"/>
          <w:szCs w:val="20"/>
        </w:rPr>
        <w:t xml:space="preserve"> </w:t>
      </w:r>
      <w:r w:rsidRPr="0052503E">
        <w:rPr>
          <w:color w:val="000000"/>
          <w:sz w:val="20"/>
          <w:szCs w:val="20"/>
        </w:rPr>
        <w:t>М.В.Малыхиной.</w:t>
      </w:r>
    </w:p>
    <w:p w:rsidR="00B02E19" w:rsidRPr="0052503E" w:rsidRDefault="00B02E19" w:rsidP="00B02E19">
      <w:pPr>
        <w:shd w:val="clear" w:color="auto" w:fill="FFFFFF" w:themeFill="background1"/>
        <w:spacing w:line="240" w:lineRule="atLeast"/>
        <w:rPr>
          <w:sz w:val="20"/>
          <w:szCs w:val="20"/>
        </w:rPr>
      </w:pPr>
    </w:p>
    <w:p w:rsidR="005A25E3" w:rsidRPr="00C86687" w:rsidRDefault="00B02E19" w:rsidP="00C86687">
      <w:pPr>
        <w:rPr>
          <w:b/>
          <w:sz w:val="20"/>
          <w:szCs w:val="20"/>
        </w:rPr>
      </w:pPr>
      <w:r>
        <w:rPr>
          <w:b/>
          <w:color w:val="000000" w:themeColor="text1"/>
        </w:rPr>
        <w:t xml:space="preserve">           </w:t>
      </w:r>
      <w:r w:rsidRPr="005E3939">
        <w:t xml:space="preserve">  </w:t>
      </w:r>
      <w:r w:rsidRPr="00C86687">
        <w:rPr>
          <w:b/>
          <w:sz w:val="20"/>
          <w:szCs w:val="20"/>
        </w:rPr>
        <w:t>Общая характеристика учебного курса  «Физическая культура» 2 класс</w:t>
      </w:r>
    </w:p>
    <w:p w:rsidR="00C86687" w:rsidRPr="00C86687" w:rsidRDefault="00C86687" w:rsidP="00C86687">
      <w:pPr>
        <w:rPr>
          <w:b/>
          <w:sz w:val="20"/>
          <w:szCs w:val="20"/>
        </w:rPr>
      </w:pPr>
    </w:p>
    <w:p w:rsidR="005A25E3" w:rsidRPr="00997787" w:rsidRDefault="005A25E3" w:rsidP="00173A24">
      <w:pPr>
        <w:tabs>
          <w:tab w:val="left" w:pos="142"/>
        </w:tabs>
        <w:spacing w:line="276" w:lineRule="auto"/>
        <w:ind w:right="283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       Рабочая программа учебного курса учитывает особенности обучения физической культуре младших школьников.</w:t>
      </w:r>
      <w:r w:rsidRPr="00997787">
        <w:rPr>
          <w:rStyle w:val="apple-converted-space"/>
          <w:sz w:val="20"/>
          <w:szCs w:val="20"/>
        </w:rPr>
        <w:t> </w:t>
      </w:r>
      <w:r w:rsidRPr="00997787">
        <w:rPr>
          <w:sz w:val="20"/>
          <w:szCs w:val="20"/>
        </w:rPr>
        <w:t xml:space="preserve">Она полностью отвечает требованиям времени, обеспечивает формирование личностных, метапредметных и предметных компетенций. Значительное место уделяется формированию ценностных ориентиров и эстетических идеалов. Включены материалы, расширяющие представление младших школьников о России, спортсменах и формируют чувство гордости за свою страну и ее достижения в разных сферах. </w:t>
      </w:r>
    </w:p>
    <w:p w:rsidR="005A25E3" w:rsidRPr="00997787" w:rsidRDefault="005A25E3" w:rsidP="00173A24">
      <w:pPr>
        <w:spacing w:line="276" w:lineRule="auto"/>
        <w:ind w:right="283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В соответствии с принципом развивающего обучения сделан акцент на развитие общей когнитивно-</w:t>
      </w:r>
      <w:r w:rsidR="00D050B7">
        <w:rPr>
          <w:sz w:val="20"/>
          <w:szCs w:val="20"/>
        </w:rPr>
        <w:t xml:space="preserve"> </w:t>
      </w:r>
      <w:r w:rsidRPr="00997787">
        <w:rPr>
          <w:sz w:val="20"/>
          <w:szCs w:val="20"/>
        </w:rPr>
        <w:t>коммуникативной компетенции учащихся наряду с развитием элементарной иноязычной коммуникативной компетенции. Формирование коммуникативной компетенции основывается на развитии навыков смыслового чтения текстов различных стилей и жанров, умении осознанно строить речевое высказывание в соответствии с задачами коммуникации и составлять тексты в устной и письменной формах, что является одним из важнейших метапредметных результатов освоения образовательной программы начального общего образования, обозначенных ФГОС НОО.</w:t>
      </w:r>
    </w:p>
    <w:p w:rsidR="005A25E3" w:rsidRPr="00997787" w:rsidRDefault="00F56F5F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  </w:t>
      </w:r>
      <w:r w:rsidR="005A25E3" w:rsidRPr="00997787">
        <w:rPr>
          <w:rFonts w:eastAsia="Times New Roman"/>
          <w:color w:val="000000"/>
          <w:sz w:val="20"/>
          <w:szCs w:val="20"/>
        </w:rPr>
        <w:t>Уроки физической культуры должны строиться на принципах демократизации, гуманизации, педагогике сотрудничества, личностного и деятельн</w:t>
      </w:r>
      <w:r w:rsidR="00DA4606">
        <w:rPr>
          <w:rFonts w:eastAsia="Times New Roman"/>
          <w:color w:val="000000"/>
          <w:sz w:val="20"/>
          <w:szCs w:val="20"/>
        </w:rPr>
        <w:t xml:space="preserve">  </w:t>
      </w:r>
      <w:r w:rsidR="005A25E3" w:rsidRPr="00997787">
        <w:rPr>
          <w:rFonts w:eastAsia="Times New Roman"/>
          <w:color w:val="000000"/>
          <w:sz w:val="20"/>
          <w:szCs w:val="20"/>
        </w:rPr>
        <w:t>остного подходов, оптимизации учебно-воспитательного процесса.</w:t>
      </w:r>
    </w:p>
    <w:p w:rsidR="005A25E3" w:rsidRPr="00997787" w:rsidRDefault="005A25E3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      Программа включает в себя содержание только урочных форм занятий по физической культуре.</w:t>
      </w:r>
    </w:p>
    <w:p w:rsidR="005A25E3" w:rsidRPr="00997787" w:rsidRDefault="005A25E3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      Содержание программного материала уроков состоит из двух основных частей: базовой и вариативной. Освоение базовых основ физической культуры объективно необходимо и обязательно для каждого ученика. Без них невозможна успешная адаптация к жизни и эффективное осуществление трудовой деятельности вне зависимости от того, какую профессию выбирает молодой человек в будущем.</w:t>
      </w:r>
    </w:p>
    <w:p w:rsidR="005A25E3" w:rsidRPr="00997787" w:rsidRDefault="005A25E3" w:rsidP="00173A24">
      <w:pPr>
        <w:pStyle w:val="Style8"/>
        <w:widowControl/>
        <w:tabs>
          <w:tab w:val="left" w:pos="902"/>
        </w:tabs>
        <w:spacing w:line="276" w:lineRule="auto"/>
        <w:ind w:right="5" w:firstLine="0"/>
        <w:rPr>
          <w:sz w:val="20"/>
          <w:szCs w:val="20"/>
        </w:rPr>
      </w:pPr>
      <w:r w:rsidRPr="00997787">
        <w:rPr>
          <w:rStyle w:val="FontStyle25"/>
          <w:sz w:val="20"/>
          <w:szCs w:val="20"/>
        </w:rPr>
        <w:t>Сформулированные цели и задачи базируются на требованиях «Обязательного минимума образования по физической культуре» и отражают основные направления педагогического процесса по формированию физической культуры личности: теоретической, практической и физической подготовкой школьников.</w:t>
      </w:r>
    </w:p>
    <w:p w:rsidR="005A25E3" w:rsidRPr="00997787" w:rsidRDefault="005A25E3" w:rsidP="00173A24">
      <w:pPr>
        <w:tabs>
          <w:tab w:val="left" w:pos="14459"/>
        </w:tabs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b/>
          <w:i/>
          <w:color w:val="000000"/>
          <w:sz w:val="20"/>
          <w:szCs w:val="20"/>
        </w:rPr>
        <w:t xml:space="preserve">     Предметом обучения</w:t>
      </w:r>
      <w:r w:rsidR="009E5398" w:rsidRPr="00997787">
        <w:rPr>
          <w:color w:val="000000"/>
          <w:sz w:val="20"/>
          <w:szCs w:val="20"/>
        </w:rPr>
        <w:t xml:space="preserve"> физической культуре во 2</w:t>
      </w:r>
      <w:r w:rsidRPr="00997787">
        <w:rPr>
          <w:color w:val="000000"/>
          <w:sz w:val="20"/>
          <w:szCs w:val="20"/>
        </w:rPr>
        <w:t xml:space="preserve"> классе является двигательная деятельность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развиваются мышление, творчество и самостоятельность.</w:t>
      </w:r>
    </w:p>
    <w:p w:rsidR="005A25E3" w:rsidRPr="00997787" w:rsidRDefault="005A25E3" w:rsidP="00173A24">
      <w:pPr>
        <w:tabs>
          <w:tab w:val="left" w:pos="14459"/>
        </w:tabs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b/>
          <w:i/>
          <w:color w:val="000000"/>
          <w:sz w:val="20"/>
          <w:szCs w:val="20"/>
        </w:rPr>
        <w:t xml:space="preserve">     Структура и содержание</w:t>
      </w:r>
      <w:r w:rsidRPr="00997787">
        <w:rPr>
          <w:color w:val="000000"/>
          <w:sz w:val="20"/>
          <w:szCs w:val="20"/>
        </w:rPr>
        <w:t xml:space="preserve"> предмета физической культуры задаются в данной программе в конструкции двигательной деятельности с выделением соответствующих учебных разделов: 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Знания о физической культуре;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Способы двигательной деятельности; </w:t>
      </w:r>
    </w:p>
    <w:p w:rsidR="005A25E3" w:rsidRPr="00997787" w:rsidRDefault="005A25E3" w:rsidP="00173A24">
      <w:pPr>
        <w:pStyle w:val="a7"/>
        <w:numPr>
          <w:ilvl w:val="0"/>
          <w:numId w:val="2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Физическое совершенствование.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Содержание раздела «Знания о физической культуре»</w:t>
      </w:r>
      <w:r w:rsidRPr="00997787">
        <w:rPr>
          <w:color w:val="000000"/>
          <w:sz w:val="20"/>
          <w:szCs w:val="20"/>
        </w:rPr>
        <w:t xml:space="preserve"> разработано в соответствии с основными направлениями развития познавательной активности ребёнка: знания о природе (медико-биологические основы деятельности); знания о человеке (психолого-педагогические основы деятельности); знания об обществе (историко-социологические основы деятельности).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Раздел «Способы двигательной деятельности»</w:t>
      </w:r>
      <w:r w:rsidRPr="00997787">
        <w:rPr>
          <w:color w:val="000000"/>
          <w:sz w:val="20"/>
          <w:szCs w:val="20"/>
        </w:rPr>
        <w:t xml:space="preserve"> содержит представления о структурной организации предметной деятельности, отражающейся в соответствующих способах организации, исполнения и контроля.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i/>
          <w:color w:val="000000"/>
          <w:sz w:val="20"/>
          <w:szCs w:val="20"/>
        </w:rPr>
        <w:t xml:space="preserve">      Содержание раздела «Физическое совершенствование»</w:t>
      </w:r>
      <w:r w:rsidRPr="00997787">
        <w:rPr>
          <w:color w:val="000000"/>
          <w:sz w:val="20"/>
          <w:szCs w:val="20"/>
        </w:rPr>
        <w:t xml:space="preserve"> ориентировано на гармоничное физическое развитие обучающихся </w:t>
      </w:r>
      <w:r w:rsidRPr="00997787">
        <w:rPr>
          <w:color w:val="000000"/>
          <w:sz w:val="20"/>
          <w:szCs w:val="20"/>
          <w:lang w:val="en-US"/>
        </w:rPr>
        <w:t>II</w:t>
      </w:r>
      <w:r w:rsidRPr="00997787">
        <w:rPr>
          <w:color w:val="000000"/>
          <w:sz w:val="20"/>
          <w:szCs w:val="20"/>
        </w:rPr>
        <w:t xml:space="preserve"> класса, их всестороннюю физическую подготовленность и укрепление здоровья. </w:t>
      </w:r>
      <w:r w:rsidRPr="00997787">
        <w:rPr>
          <w:color w:val="000000"/>
          <w:sz w:val="20"/>
          <w:szCs w:val="20"/>
        </w:rPr>
        <w:lastRenderedPageBreak/>
        <w:t>Данный раздел включает жизненно важные навыки и умения, подвижные игры и двигательные действия из видов спорта, а также общеразвивающие упражнения с различной функциональной направленностью.</w:t>
      </w:r>
    </w:p>
    <w:p w:rsidR="005A25E3" w:rsidRPr="00997787" w:rsidRDefault="005A25E3" w:rsidP="00173A24">
      <w:pPr>
        <w:spacing w:line="276" w:lineRule="auto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 Данная программа соотносит учебное содержание с содержанием базовых видов спорта, которые представляются соответствующими тематическими разделами: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легкая атлетика;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гимнастика с основами акробатики;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подвижные и спортивные игры; </w:t>
      </w:r>
    </w:p>
    <w:p w:rsidR="005A25E3" w:rsidRPr="00997787" w:rsidRDefault="005A25E3" w:rsidP="00173A24">
      <w:pPr>
        <w:pStyle w:val="a7"/>
        <w:numPr>
          <w:ilvl w:val="0"/>
          <w:numId w:val="3"/>
        </w:numPr>
        <w:suppressAutoHyphens/>
        <w:spacing w:line="276" w:lineRule="auto"/>
        <w:ind w:left="0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общеразвивающие упражнения </w:t>
      </w:r>
    </w:p>
    <w:p w:rsidR="005A25E3" w:rsidRPr="00997787" w:rsidRDefault="005A25E3" w:rsidP="00173A24">
      <w:pPr>
        <w:spacing w:line="276" w:lineRule="auto"/>
        <w:ind w:firstLine="708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При составлении 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5A25E3" w:rsidRPr="00997787" w:rsidRDefault="005A25E3" w:rsidP="00173A24">
      <w:pPr>
        <w:spacing w:line="276" w:lineRule="auto"/>
        <w:ind w:firstLine="708"/>
        <w:jc w:val="both"/>
        <w:rPr>
          <w:color w:val="000000"/>
          <w:sz w:val="20"/>
          <w:szCs w:val="20"/>
        </w:rPr>
      </w:pPr>
      <w:r w:rsidRPr="00997787">
        <w:rPr>
          <w:color w:val="000000"/>
          <w:sz w:val="20"/>
          <w:szCs w:val="20"/>
        </w:rPr>
        <w:t>В содержание данной программы также входит относительно самостоятельный раздел «Общеразвивающие упражнения». В этом разделе предлагаемые упражнения распределены по разделам базовых видов спорта и дополнительно сгруппированы внутри разделов по признакам функционального воздействия на развитие основных физических качеств. Такое изложение материала позволяет  отбирать физические упражнения и объединять их в различные комплексы, планировать динамику нагрузок и обеспечивать преемственность в развитии основных физических качеств, исходя из половозрастных особенностей обучающихся, степени освоенности ими этих упражнений, условий проведения различных форм занятий, наличия спортивного инвентаря и оборудования.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Методы проведения</w:t>
      </w:r>
      <w:r w:rsidRPr="00997787">
        <w:rPr>
          <w:sz w:val="20"/>
          <w:szCs w:val="20"/>
        </w:rPr>
        <w:t xml:space="preserve"> занятий разнообразны: метод показа, метод сравнения, метод анализа.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Формы организации</w:t>
      </w:r>
      <w:r w:rsidRPr="00997787">
        <w:rPr>
          <w:sz w:val="20"/>
          <w:szCs w:val="20"/>
        </w:rPr>
        <w:t xml:space="preserve"> учебного процесса: индивидуальные, групповые, фронтальные </w:t>
      </w:r>
    </w:p>
    <w:p w:rsidR="005A25E3" w:rsidRPr="00997787" w:rsidRDefault="005A25E3" w:rsidP="00173A24">
      <w:pPr>
        <w:spacing w:line="276" w:lineRule="auto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Формы контроля</w:t>
      </w:r>
      <w:r w:rsidRPr="00997787">
        <w:rPr>
          <w:sz w:val="20"/>
          <w:szCs w:val="20"/>
        </w:rPr>
        <w:t xml:space="preserve"> опорной системы знаний: наблюдение, беседа, сдача контрольных нормативов.</w:t>
      </w:r>
    </w:p>
    <w:p w:rsidR="005A25E3" w:rsidRPr="00997787" w:rsidRDefault="005A25E3" w:rsidP="00173A24">
      <w:pPr>
        <w:spacing w:line="276" w:lineRule="auto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Логика изложения и содержание рабочей программы полностью соответствуют требованиям Федерального компонента государственного стандарта начального образования.</w:t>
      </w:r>
    </w:p>
    <w:p w:rsidR="00997787" w:rsidRDefault="005A25E3" w:rsidP="00173A24">
      <w:pPr>
        <w:spacing w:line="276" w:lineRule="auto"/>
        <w:jc w:val="both"/>
        <w:rPr>
          <w:sz w:val="20"/>
          <w:szCs w:val="20"/>
        </w:rPr>
      </w:pPr>
      <w:r w:rsidRPr="00997787">
        <w:rPr>
          <w:sz w:val="20"/>
          <w:szCs w:val="20"/>
        </w:rPr>
        <w:t xml:space="preserve">          Программа составлена для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:rsidR="00B02E19" w:rsidRPr="00C86687" w:rsidRDefault="00B02E19" w:rsidP="00173A24">
      <w:pPr>
        <w:shd w:val="clear" w:color="auto" w:fill="FFFFFF" w:themeFill="background1"/>
        <w:overflowPunct w:val="0"/>
        <w:ind w:firstLine="397"/>
        <w:jc w:val="center"/>
        <w:rPr>
          <w:b/>
          <w:color w:val="000000" w:themeColor="text1"/>
          <w:sz w:val="20"/>
          <w:szCs w:val="20"/>
        </w:rPr>
      </w:pPr>
      <w:r w:rsidRPr="00C86687">
        <w:rPr>
          <w:b/>
          <w:color w:val="000000" w:themeColor="text1"/>
          <w:sz w:val="20"/>
          <w:szCs w:val="20"/>
        </w:rPr>
        <w:t>Цели и задачи</w:t>
      </w:r>
    </w:p>
    <w:p w:rsidR="00B02E19" w:rsidRPr="00C86687" w:rsidRDefault="00B02E19" w:rsidP="00173A24">
      <w:pPr>
        <w:shd w:val="clear" w:color="auto" w:fill="FFFFFF" w:themeFill="background1"/>
        <w:spacing w:line="240" w:lineRule="atLeast"/>
        <w:rPr>
          <w:sz w:val="20"/>
          <w:szCs w:val="20"/>
        </w:rPr>
      </w:pP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Освоение </w:t>
      </w:r>
      <w:r w:rsidRPr="00997787">
        <w:rPr>
          <w:rFonts w:eastAsia="Times New Roman"/>
          <w:bCs/>
          <w:color w:val="000000"/>
          <w:sz w:val="20"/>
          <w:szCs w:val="20"/>
        </w:rPr>
        <w:t>физической культуры</w:t>
      </w:r>
      <w:r w:rsidRPr="00997787">
        <w:rPr>
          <w:rFonts w:eastAsia="Times New Roman"/>
          <w:color w:val="000000"/>
          <w:sz w:val="20"/>
          <w:szCs w:val="20"/>
        </w:rPr>
        <w:t xml:space="preserve"> в начальной школе направлено на достижение 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>целей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>-укрепление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>-развитие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Pr="00997787">
        <w:rPr>
          <w:rFonts w:eastAsia="Times New Roman"/>
          <w:color w:val="000000"/>
          <w:sz w:val="20"/>
          <w:szCs w:val="20"/>
        </w:rPr>
        <w:t xml:space="preserve"> -формирование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</w:t>
      </w:r>
      <w:r w:rsidRPr="00997787">
        <w:rPr>
          <w:rFonts w:eastAsia="Times New Roman"/>
          <w:color w:val="000000"/>
          <w:sz w:val="20"/>
          <w:szCs w:val="20"/>
        </w:rPr>
        <w:t xml:space="preserve"> -воспитание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   </w:t>
      </w:r>
      <w:r>
        <w:rPr>
          <w:rFonts w:eastAsia="Times New Roman"/>
          <w:color w:val="000000"/>
          <w:sz w:val="20"/>
          <w:szCs w:val="20"/>
        </w:rPr>
        <w:t xml:space="preserve">    </w:t>
      </w:r>
      <w:r w:rsidRPr="00997787">
        <w:rPr>
          <w:rFonts w:eastAsia="Times New Roman"/>
          <w:color w:val="000000"/>
          <w:sz w:val="20"/>
          <w:szCs w:val="20"/>
        </w:rPr>
        <w:t>В соответствии с требованиями учебной программы по физическому воспитанию главными 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>задачами</w:t>
      </w:r>
      <w:r w:rsidRPr="00997787">
        <w:rPr>
          <w:rFonts w:eastAsia="Times New Roman"/>
          <w:color w:val="000000"/>
          <w:sz w:val="20"/>
          <w:szCs w:val="20"/>
        </w:rPr>
        <w:t> для учителя являются: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 xml:space="preserve"> -укрепление здоровья, улучшение осанки, содействие гармоническому физическому развитию;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-развитие координационных способностей;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-формирование простейших знаний о личной гигиене, режиме дня;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-приобщение к самостоятельным занятиям (дома), подвижным играм;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-воспитание морально-волевых качеств;</w:t>
      </w:r>
    </w:p>
    <w:p w:rsidR="008D3134" w:rsidRPr="00997787" w:rsidRDefault="008D3134" w:rsidP="00173A2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воспитание устойчивого интереса к двигательной активности;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обучение детей правилам поведения во время занятий физическими упражнениями;</w:t>
      </w:r>
    </w:p>
    <w:p w:rsidR="008D3134" w:rsidRPr="00997787" w:rsidRDefault="008D3134" w:rsidP="00173A24">
      <w:pPr>
        <w:pStyle w:val="a7"/>
        <w:spacing w:line="276" w:lineRule="auto"/>
        <w:ind w:left="0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-развитие умения контролировать уровень своей двигательной подготовленности.</w:t>
      </w:r>
    </w:p>
    <w:p w:rsidR="00B02E19" w:rsidRDefault="00B02E19" w:rsidP="00173A24">
      <w:pPr>
        <w:spacing w:line="276" w:lineRule="auto"/>
        <w:jc w:val="both"/>
        <w:rPr>
          <w:sz w:val="20"/>
          <w:szCs w:val="20"/>
        </w:rPr>
      </w:pPr>
    </w:p>
    <w:p w:rsidR="005A25E3" w:rsidRDefault="005A25E3" w:rsidP="00173A24">
      <w:pPr>
        <w:spacing w:line="276" w:lineRule="auto"/>
        <w:jc w:val="center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 xml:space="preserve">Место  </w:t>
      </w:r>
      <w:r w:rsidR="008D3134">
        <w:rPr>
          <w:b/>
          <w:sz w:val="20"/>
          <w:szCs w:val="20"/>
        </w:rPr>
        <w:t xml:space="preserve">учебного </w:t>
      </w:r>
      <w:r w:rsidRPr="00997787">
        <w:rPr>
          <w:b/>
          <w:sz w:val="20"/>
          <w:szCs w:val="20"/>
        </w:rPr>
        <w:t xml:space="preserve">предмета </w:t>
      </w:r>
      <w:r w:rsidR="008D3134">
        <w:rPr>
          <w:b/>
          <w:sz w:val="20"/>
          <w:szCs w:val="20"/>
        </w:rPr>
        <w:t xml:space="preserve">«Физическая культура» </w:t>
      </w:r>
      <w:r w:rsidRPr="00997787">
        <w:rPr>
          <w:b/>
          <w:sz w:val="20"/>
          <w:szCs w:val="20"/>
        </w:rPr>
        <w:t xml:space="preserve"> в  учебном  плане</w:t>
      </w:r>
    </w:p>
    <w:p w:rsidR="008D3134" w:rsidRDefault="001C430B" w:rsidP="0052503E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>
        <w:rPr>
          <w:sz w:val="20"/>
          <w:szCs w:val="20"/>
        </w:rPr>
        <w:t xml:space="preserve">Федеральный базисный учебный план для общеобразовательных учреждений Российской </w:t>
      </w:r>
      <w:r w:rsidR="008D3134">
        <w:rPr>
          <w:sz w:val="20"/>
          <w:szCs w:val="20"/>
        </w:rPr>
        <w:t>Федерации</w:t>
      </w:r>
    </w:p>
    <w:p w:rsidR="001C430B" w:rsidRDefault="00F56F5F" w:rsidP="0052503E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>отводит  408</w:t>
      </w:r>
      <w:r w:rsidR="001C430B">
        <w:rPr>
          <w:sz w:val="20"/>
          <w:szCs w:val="20"/>
        </w:rPr>
        <w:t xml:space="preserve"> часов для обязательного изучения</w:t>
      </w:r>
      <w:r w:rsidR="00AE2711">
        <w:rPr>
          <w:sz w:val="20"/>
          <w:szCs w:val="20"/>
        </w:rPr>
        <w:t xml:space="preserve"> предмета «</w:t>
      </w:r>
      <w:r w:rsidR="001C430B">
        <w:rPr>
          <w:sz w:val="20"/>
          <w:szCs w:val="20"/>
        </w:rPr>
        <w:t xml:space="preserve">  </w:t>
      </w:r>
      <w:r w:rsidR="00AE2711">
        <w:rPr>
          <w:sz w:val="20"/>
          <w:szCs w:val="20"/>
        </w:rPr>
        <w:t>Физическая  культура»</w:t>
      </w:r>
      <w:r w:rsidR="001C430B">
        <w:rPr>
          <w:sz w:val="20"/>
          <w:szCs w:val="20"/>
        </w:rPr>
        <w:t xml:space="preserve"> на ступени начального общего образования.  Согласно базисному плану  МАОУ </w:t>
      </w:r>
      <w:r w:rsidR="00A3140F">
        <w:rPr>
          <w:sz w:val="20"/>
          <w:szCs w:val="20"/>
        </w:rPr>
        <w:t>Тоболовская</w:t>
      </w:r>
      <w:r w:rsidR="001C430B">
        <w:rPr>
          <w:sz w:val="20"/>
          <w:szCs w:val="20"/>
        </w:rPr>
        <w:t xml:space="preserve"> СОШ филиал Новокировская начальная школа – детский сад на изуч</w:t>
      </w:r>
      <w:r w:rsidR="00375B99">
        <w:rPr>
          <w:sz w:val="20"/>
          <w:szCs w:val="20"/>
        </w:rPr>
        <w:t>ения</w:t>
      </w:r>
      <w:r w:rsidR="00AE2711">
        <w:rPr>
          <w:sz w:val="20"/>
          <w:szCs w:val="20"/>
        </w:rPr>
        <w:t xml:space="preserve">  «Физической культуры» во 2 классе</w:t>
      </w:r>
      <w:r w:rsidR="00375B99">
        <w:rPr>
          <w:sz w:val="20"/>
          <w:szCs w:val="20"/>
        </w:rPr>
        <w:t xml:space="preserve">  отводится    3</w:t>
      </w:r>
      <w:r w:rsidR="001C430B">
        <w:rPr>
          <w:sz w:val="20"/>
          <w:szCs w:val="20"/>
        </w:rPr>
        <w:t xml:space="preserve"> час</w:t>
      </w:r>
      <w:r w:rsidR="00375B99">
        <w:rPr>
          <w:sz w:val="20"/>
          <w:szCs w:val="20"/>
        </w:rPr>
        <w:t>а</w:t>
      </w:r>
      <w:r w:rsidR="001C430B">
        <w:rPr>
          <w:sz w:val="20"/>
          <w:szCs w:val="20"/>
        </w:rPr>
        <w:t xml:space="preserve">  </w:t>
      </w:r>
      <w:r w:rsidR="001713BA">
        <w:rPr>
          <w:sz w:val="20"/>
          <w:szCs w:val="20"/>
        </w:rPr>
        <w:t>в неделю (</w:t>
      </w:r>
      <w:r>
        <w:rPr>
          <w:sz w:val="20"/>
          <w:szCs w:val="20"/>
        </w:rPr>
        <w:t>102</w:t>
      </w:r>
      <w:r w:rsidR="001C430B">
        <w:rPr>
          <w:sz w:val="20"/>
          <w:szCs w:val="20"/>
        </w:rPr>
        <w:t xml:space="preserve"> часа за год).</w:t>
      </w:r>
    </w:p>
    <w:p w:rsidR="001C430B" w:rsidRPr="00997787" w:rsidRDefault="001C430B" w:rsidP="0052503E">
      <w:pPr>
        <w:spacing w:line="276" w:lineRule="auto"/>
        <w:jc w:val="both"/>
        <w:rPr>
          <w:sz w:val="20"/>
          <w:szCs w:val="20"/>
        </w:rPr>
      </w:pPr>
    </w:p>
    <w:p w:rsidR="005A25E3" w:rsidRDefault="00997787" w:rsidP="00173A24">
      <w:pPr>
        <w:pStyle w:val="a7"/>
        <w:spacing w:line="276" w:lineRule="auto"/>
        <w:ind w:left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5A25E3" w:rsidRPr="00997787">
        <w:rPr>
          <w:b/>
          <w:sz w:val="20"/>
          <w:szCs w:val="20"/>
        </w:rPr>
        <w:t xml:space="preserve"> Ценностные ориентиры содержания учебного предмета «Физическая культура»</w:t>
      </w:r>
      <w:r>
        <w:rPr>
          <w:b/>
          <w:sz w:val="20"/>
          <w:szCs w:val="20"/>
        </w:rPr>
        <w:t xml:space="preserve"> 2 класс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ind w:right="20" w:firstLine="360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Содержание учебного предмета «Физическая культура» направленно на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Описание ценностных ориентиров содержания учебного предмета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жизни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признание человеческой жизни величайшей ценностью, что реализуется в бережном отношении к другим людям и к природе.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Ценность природы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человека как разумного существа</w:t>
      </w:r>
      <w:r w:rsidRPr="006C19F5">
        <w:rPr>
          <w:color w:val="333333"/>
          <w:sz w:val="20"/>
          <w:szCs w:val="20"/>
        </w:rPr>
        <w:t>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добра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истины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это ценность научного познания как части культуры человечества, разума, понимания сущности бытия, мироздания.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семьи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color w:val="333333"/>
          <w:sz w:val="20"/>
          <w:szCs w:val="20"/>
        </w:rPr>
        <w:t>Ценность труда и творчества как естественного условия человеческой жизни, состояния нормального человеческого существования.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свободы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социальной солидарности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гражданственности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осознание человеком себя как члена общества, народа, представителя страны и государства.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патриотизма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6C19F5" w:rsidRPr="006C19F5" w:rsidRDefault="006C19F5" w:rsidP="0052503E">
      <w:pPr>
        <w:pStyle w:val="a8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0"/>
          <w:szCs w:val="20"/>
        </w:rPr>
      </w:pPr>
      <w:r w:rsidRPr="006C19F5">
        <w:rPr>
          <w:b/>
          <w:bCs/>
          <w:color w:val="333333"/>
          <w:sz w:val="20"/>
          <w:szCs w:val="20"/>
        </w:rPr>
        <w:t>Ценность человечества</w:t>
      </w:r>
      <w:r w:rsidRPr="006C19F5">
        <w:rPr>
          <w:rStyle w:val="apple-converted-space"/>
          <w:color w:val="333333"/>
          <w:sz w:val="20"/>
          <w:szCs w:val="20"/>
        </w:rPr>
        <w:t> </w:t>
      </w:r>
      <w:r w:rsidRPr="006C19F5">
        <w:rPr>
          <w:color w:val="333333"/>
          <w:sz w:val="20"/>
          <w:szCs w:val="20"/>
        </w:rPr>
        <w:t>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6C19F5" w:rsidRPr="00997787" w:rsidRDefault="006C19F5" w:rsidP="0052503E">
      <w:pPr>
        <w:pStyle w:val="a7"/>
        <w:spacing w:line="276" w:lineRule="auto"/>
        <w:ind w:left="-567"/>
        <w:jc w:val="both"/>
        <w:rPr>
          <w:b/>
          <w:sz w:val="20"/>
          <w:szCs w:val="20"/>
        </w:rPr>
      </w:pPr>
    </w:p>
    <w:p w:rsidR="005A25E3" w:rsidRPr="00997787" w:rsidRDefault="005A25E3" w:rsidP="0052503E">
      <w:pPr>
        <w:pStyle w:val="a7"/>
        <w:spacing w:line="276" w:lineRule="auto"/>
        <w:ind w:left="0"/>
        <w:jc w:val="center"/>
        <w:rPr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Личные, метапредметные и предметные результаты </w:t>
      </w:r>
    </w:p>
    <w:p w:rsidR="005A25E3" w:rsidRPr="00997787" w:rsidRDefault="005A25E3" w:rsidP="008D3134">
      <w:pPr>
        <w:spacing w:line="276" w:lineRule="auto"/>
        <w:ind w:right="283" w:firstLine="709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997787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                                    учебного предмета</w:t>
      </w:r>
      <w:r w:rsidR="00F56F5F">
        <w:rPr>
          <w:rFonts w:eastAsia="Times New Roman"/>
          <w:b/>
          <w:bCs/>
          <w:color w:val="000000"/>
          <w:sz w:val="20"/>
          <w:szCs w:val="20"/>
          <w:shd w:val="clear" w:color="auto" w:fill="FFFFFF"/>
        </w:rPr>
        <w:t xml:space="preserve"> «Физическая культура»</w:t>
      </w:r>
    </w:p>
    <w:p w:rsidR="005A25E3" w:rsidRPr="00997787" w:rsidRDefault="005A25E3" w:rsidP="008D3134">
      <w:pPr>
        <w:spacing w:line="276" w:lineRule="auto"/>
        <w:ind w:right="283"/>
        <w:rPr>
          <w:rFonts w:eastAsia="Times New Roman"/>
          <w:color w:val="000000"/>
          <w:sz w:val="20"/>
          <w:szCs w:val="20"/>
          <w:shd w:val="clear" w:color="auto" w:fill="FFFFFF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Личностные результаты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чувства гордости за свою Родину, формирование ценностей многонационального российского общества.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мотивов учебной деятельности и формирование личностного смысла учения.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эстетических потребностей, ценностей и чувств.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этических качеств, доброжелательности и эмоционально-нравственной отзывчивости, понимания и сопереживания чувствам других людей.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lastRenderedPageBreak/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Развитие навыков сотрудничества со взрослыми и сверстниками, умения не   создавать конфликтов и находить выходы из спорных ситуаций.</w:t>
      </w:r>
    </w:p>
    <w:p w:rsidR="005A25E3" w:rsidRPr="00997787" w:rsidRDefault="00F56F5F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      </w:t>
      </w:r>
      <w:r w:rsidR="005A25E3" w:rsidRPr="00997787">
        <w:rPr>
          <w:rFonts w:eastAsia="Times New Roman"/>
          <w:color w:val="000000"/>
          <w:sz w:val="20"/>
          <w:szCs w:val="20"/>
        </w:rPr>
        <w:t>Формирование установки на безопасный, здоровый образ жизни.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Метапредметные результаты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умения понимать причины успеха или неуспеха учебной деятельности и способности конструктивно действовать даже в ситуациях неуспеха.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Определение общей цели и путей ее достижения,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Готовность конструктивно разрешать конфликты посредством учета интересов сторон и сотрудничества.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Предметные результаты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Взаимодействие со сверстниками по правилам проведения подвижных игр и соревнований.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Выполнение простейших акробатических и гимнастических комбинаций на высоком качественном уровне, характеристика признаков техничного исполнения.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Выполнение технических действий из базовых видов спорта, применение их в игровой и соревновательной деятельности.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b/>
          <w:iCs/>
          <w:color w:val="000000"/>
          <w:sz w:val="20"/>
          <w:szCs w:val="20"/>
        </w:rPr>
        <w:t>Формирование универсальных учебных действий</w:t>
      </w:r>
      <w:r w:rsidRPr="00997787">
        <w:rPr>
          <w:i/>
          <w:iCs/>
          <w:color w:val="000000"/>
          <w:sz w:val="20"/>
          <w:szCs w:val="20"/>
        </w:rPr>
        <w:t>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Личностные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Ценностно-смысловая ориентация учащихся,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Действие смыслообразования,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Нравственно-этическое оценивание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Коммуникативные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Умение выражать свои мысли,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Разрешение конфликтов, постановка вопросов.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Управление поведением партнера: контроль, коррекция.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Планирование сотрудничества с учителем и сверстниками.</w:t>
      </w:r>
    </w:p>
    <w:p w:rsidR="005A25E3" w:rsidRPr="00997787" w:rsidRDefault="005A25E3" w:rsidP="008D3134">
      <w:pPr>
        <w:shd w:val="clear" w:color="auto" w:fill="FFFFFF"/>
        <w:tabs>
          <w:tab w:val="left" w:pos="-567"/>
        </w:tabs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Построение  высказываний в соответствии с условиями коммутации.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Регулятивные УУД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rStyle w:val="apple-converted-space"/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Целеполагание,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волевая саморегуляция,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коррекция,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оценка качества и уровня усвоения.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Контроль в форме сличения с эталоном.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Планирование промежуточных целей с учетом результата.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Cs/>
          <w:color w:val="000000"/>
          <w:sz w:val="20"/>
          <w:szCs w:val="20"/>
        </w:rPr>
        <w:t>Познавательные универсальные действия: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Общеучебные: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Умение структурировать знания,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Выделение и формулирование учебной цели.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lastRenderedPageBreak/>
        <w:t>Поиск и</w:t>
      </w:r>
      <w:r w:rsidRPr="00997787">
        <w:rPr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 xml:space="preserve"> выделение необходимой информации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Анализ объектов;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Синтез, как составление целого из частей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Классификация объектов.</w:t>
      </w:r>
    </w:p>
    <w:p w:rsidR="005A25E3" w:rsidRPr="00997787" w:rsidRDefault="005A25E3" w:rsidP="008D3134">
      <w:pPr>
        <w:pStyle w:val="5"/>
        <w:shd w:val="clear" w:color="auto" w:fill="FFFFFF"/>
        <w:spacing w:before="0"/>
        <w:jc w:val="both"/>
        <w:rPr>
          <w:rFonts w:ascii="Times New Roman" w:hAnsi="Times New Roman"/>
          <w:color w:val="0C3945"/>
          <w:sz w:val="20"/>
          <w:szCs w:val="20"/>
        </w:rPr>
      </w:pPr>
      <w:r w:rsidRPr="00997787">
        <w:rPr>
          <w:rFonts w:ascii="Times New Roman" w:hAnsi="Times New Roman"/>
          <w:color w:val="000000"/>
          <w:sz w:val="20"/>
          <w:szCs w:val="20"/>
        </w:rPr>
        <w:t>Требования к уровню подготовки обучающихся (повышенный уровень)</w:t>
      </w:r>
    </w:p>
    <w:p w:rsidR="00997787" w:rsidRDefault="005A25E3" w:rsidP="008D3134">
      <w:pPr>
        <w:pStyle w:val="a3"/>
        <w:shd w:val="clear" w:color="auto" w:fill="FFFFFF"/>
        <w:spacing w:after="0" w:line="276" w:lineRule="auto"/>
        <w:jc w:val="both"/>
        <w:rPr>
          <w:iCs/>
          <w:color w:val="000000"/>
          <w:sz w:val="20"/>
          <w:szCs w:val="20"/>
        </w:rPr>
      </w:pPr>
      <w:r w:rsidRPr="00997787">
        <w:rPr>
          <w:iCs/>
          <w:color w:val="000000"/>
          <w:sz w:val="20"/>
          <w:szCs w:val="20"/>
        </w:rPr>
        <w:t>Умение применить свои навыки в соревновательной деятельности на внешнем уровне.</w:t>
      </w:r>
    </w:p>
    <w:p w:rsidR="005A25E3" w:rsidRPr="00997787" w:rsidRDefault="005A25E3" w:rsidP="009F3C27">
      <w:pPr>
        <w:pStyle w:val="a3"/>
        <w:shd w:val="clear" w:color="auto" w:fill="FFFFFF"/>
        <w:spacing w:after="0" w:line="276" w:lineRule="auto"/>
        <w:jc w:val="center"/>
        <w:rPr>
          <w:color w:val="242C2E"/>
          <w:sz w:val="20"/>
          <w:szCs w:val="20"/>
        </w:rPr>
      </w:pPr>
      <w:r w:rsidRPr="00997787">
        <w:rPr>
          <w:b/>
          <w:bCs/>
          <w:sz w:val="20"/>
          <w:szCs w:val="20"/>
        </w:rPr>
        <w:t xml:space="preserve">Содержание учебного </w:t>
      </w:r>
      <w:r w:rsidR="00845431">
        <w:rPr>
          <w:b/>
          <w:bCs/>
          <w:sz w:val="20"/>
          <w:szCs w:val="20"/>
        </w:rPr>
        <w:t>курса «Физическая культура»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color w:val="000000"/>
          <w:sz w:val="20"/>
          <w:szCs w:val="20"/>
        </w:rPr>
        <w:t xml:space="preserve"> </w:t>
      </w:r>
      <w:r w:rsidRPr="00997787">
        <w:rPr>
          <w:b/>
          <w:sz w:val="20"/>
          <w:szCs w:val="20"/>
        </w:rPr>
        <w:t>Знания о физической культуре</w:t>
      </w:r>
    </w:p>
    <w:p w:rsidR="005A25E3" w:rsidRPr="00997787" w:rsidRDefault="005A25E3" w:rsidP="008D3134">
      <w:pPr>
        <w:spacing w:line="276" w:lineRule="auto"/>
        <w:ind w:firstLine="720"/>
        <w:rPr>
          <w:sz w:val="20"/>
          <w:szCs w:val="20"/>
        </w:rPr>
      </w:pPr>
      <w:r w:rsidRPr="00997787">
        <w:rPr>
          <w:sz w:val="20"/>
          <w:szCs w:val="20"/>
        </w:rP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>Способы физкультурной деятельности</w:t>
      </w:r>
    </w:p>
    <w:p w:rsidR="005A25E3" w:rsidRPr="00997787" w:rsidRDefault="005A25E3" w:rsidP="008D3134">
      <w:pPr>
        <w:spacing w:line="276" w:lineRule="auto"/>
        <w:ind w:firstLine="709"/>
        <w:rPr>
          <w:sz w:val="20"/>
          <w:szCs w:val="20"/>
        </w:rPr>
      </w:pPr>
      <w:r w:rsidRPr="00997787">
        <w:rPr>
          <w:sz w:val="20"/>
          <w:szCs w:val="20"/>
        </w:rP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:rsidR="005A25E3" w:rsidRPr="00997787" w:rsidRDefault="005A25E3" w:rsidP="008D3134">
      <w:pPr>
        <w:spacing w:line="276" w:lineRule="auto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>Физическое совершенствование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>Гимнастика с основами акробатики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 xml:space="preserve">Организующие команды и приемы: </w:t>
      </w:r>
      <w:r w:rsidRPr="00997787">
        <w:rPr>
          <w:sz w:val="20"/>
          <w:szCs w:val="20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Акробатические упражнения:</w:t>
      </w:r>
      <w:r w:rsidRPr="00997787">
        <w:rPr>
          <w:sz w:val="20"/>
          <w:szCs w:val="20"/>
        </w:rPr>
        <w:t xml:space="preserve">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Гимнастические упражнения прикладного характера:</w:t>
      </w:r>
      <w:r w:rsidRPr="00997787">
        <w:rPr>
          <w:sz w:val="20"/>
          <w:szCs w:val="20"/>
        </w:rPr>
        <w:t xml:space="preserve"> 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Легкая атлетика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Бег:</w:t>
      </w:r>
      <w:r w:rsidRPr="00997787">
        <w:rPr>
          <w:sz w:val="20"/>
          <w:szCs w:val="20"/>
        </w:rPr>
        <w:t xml:space="preserve">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Прыжки:</w:t>
      </w:r>
      <w:r w:rsidRPr="00997787">
        <w:rPr>
          <w:sz w:val="20"/>
          <w:szCs w:val="20"/>
        </w:rPr>
        <w:t xml:space="preserve">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Броски:</w:t>
      </w:r>
      <w:r w:rsidRPr="00997787">
        <w:rPr>
          <w:sz w:val="20"/>
          <w:szCs w:val="20"/>
        </w:rPr>
        <w:t xml:space="preserve"> большого мяча (</w:t>
      </w:r>
      <w:smartTag w:uri="urn:schemas-microsoft-com:office:smarttags" w:element="metricconverter">
        <w:smartTagPr>
          <w:attr w:name="ProductID" w:val="1 кг"/>
        </w:smartTagPr>
        <w:r w:rsidRPr="00997787">
          <w:rPr>
            <w:sz w:val="20"/>
            <w:szCs w:val="20"/>
          </w:rPr>
          <w:t>1 кг</w:t>
        </w:r>
      </w:smartTag>
      <w:r w:rsidRPr="00997787">
        <w:rPr>
          <w:sz w:val="20"/>
          <w:szCs w:val="20"/>
        </w:rPr>
        <w:t>) на дальность двумя руками из-за головы, от груди.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Метание:</w:t>
      </w:r>
      <w:r w:rsidRPr="00997787">
        <w:rPr>
          <w:sz w:val="20"/>
          <w:szCs w:val="20"/>
        </w:rPr>
        <w:t xml:space="preserve"> малого мяча правой и левой рукой из-за головы, стоя на месте, в вертикальную цель, в стену.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Лыжные гонки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Организующие команды и приемы:</w:t>
      </w:r>
      <w:r w:rsidRPr="00997787">
        <w:rPr>
          <w:sz w:val="20"/>
          <w:szCs w:val="20"/>
        </w:rPr>
        <w:t xml:space="preserve"> «Лыжи на плечо!», «Лыжи под руку!», «Лыжи к ноге!», «На лыжи становись!»; переноска лыж на плече и под рукой; передвижение в колонне с лыжами.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Передвижения на лыжах</w:t>
      </w:r>
      <w:r w:rsidRPr="00997787">
        <w:rPr>
          <w:sz w:val="20"/>
          <w:szCs w:val="20"/>
        </w:rPr>
        <w:t xml:space="preserve"> ступающим и скользящим шагом.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Повороты</w:t>
      </w:r>
      <w:r w:rsidRPr="00997787">
        <w:rPr>
          <w:sz w:val="20"/>
          <w:szCs w:val="20"/>
        </w:rPr>
        <w:t xml:space="preserve"> переступанием на месте.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Спуски</w:t>
      </w:r>
      <w:r w:rsidRPr="00997787">
        <w:rPr>
          <w:sz w:val="20"/>
          <w:szCs w:val="20"/>
        </w:rPr>
        <w:t xml:space="preserve"> в основной стойке.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Подъемы</w:t>
      </w:r>
      <w:r w:rsidRPr="00997787">
        <w:rPr>
          <w:sz w:val="20"/>
          <w:szCs w:val="20"/>
        </w:rPr>
        <w:t xml:space="preserve"> ступающим и скользящим шагом.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Торможение</w:t>
      </w:r>
      <w:r w:rsidRPr="00997787">
        <w:rPr>
          <w:sz w:val="20"/>
          <w:szCs w:val="20"/>
        </w:rPr>
        <w:t xml:space="preserve"> падением.</w:t>
      </w:r>
    </w:p>
    <w:p w:rsidR="005A25E3" w:rsidRPr="00997787" w:rsidRDefault="005A25E3" w:rsidP="008D3134">
      <w:pPr>
        <w:spacing w:line="276" w:lineRule="auto"/>
        <w:jc w:val="both"/>
        <w:rPr>
          <w:b/>
          <w:i/>
          <w:sz w:val="20"/>
          <w:szCs w:val="20"/>
        </w:rPr>
      </w:pPr>
      <w:r w:rsidRPr="00997787">
        <w:rPr>
          <w:b/>
          <w:i/>
          <w:sz w:val="20"/>
          <w:szCs w:val="20"/>
        </w:rPr>
        <w:t xml:space="preserve">Подвижные игры 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«Гимнастика с основами акробатики»:</w:t>
      </w:r>
      <w:r w:rsidRPr="00997787">
        <w:rPr>
          <w:sz w:val="20"/>
          <w:szCs w:val="20"/>
        </w:rPr>
        <w:t xml:space="preserve"> 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«Легкая атлетика»:</w:t>
      </w:r>
      <w:r w:rsidRPr="00997787">
        <w:rPr>
          <w:sz w:val="20"/>
          <w:szCs w:val="20"/>
        </w:rPr>
        <w:t xml:space="preserve"> «Не оступись», «Пятнашки», «Волк во рву», «Кто быстрее», «Горелки», «Рыбки», «Салки на болоте», «Пингвины с мячом», «Быстро по местам», «К своим флажкам», «Точно в мишень», «Третий лишний».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lastRenderedPageBreak/>
        <w:t>На материале раздела «Лыжная подготовка»:</w:t>
      </w:r>
      <w:r w:rsidRPr="00997787">
        <w:rPr>
          <w:sz w:val="20"/>
          <w:szCs w:val="20"/>
        </w:rPr>
        <w:t xml:space="preserve"> «Охотники и олени», «Встречная эстафета», «День и ночь», «Попади в ворота», «Кто дольше прокатится», «На буксире».</w:t>
      </w:r>
    </w:p>
    <w:p w:rsidR="005A25E3" w:rsidRPr="00997787" w:rsidRDefault="005A25E3" w:rsidP="008D3134">
      <w:pPr>
        <w:spacing w:line="276" w:lineRule="auto"/>
        <w:jc w:val="both"/>
        <w:rPr>
          <w:i/>
          <w:sz w:val="20"/>
          <w:szCs w:val="20"/>
        </w:rPr>
      </w:pPr>
      <w:r w:rsidRPr="00997787">
        <w:rPr>
          <w:i/>
          <w:sz w:val="20"/>
          <w:szCs w:val="20"/>
        </w:rPr>
        <w:t>На материале раздела «Спортивные игры»: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Футбол:</w:t>
      </w:r>
      <w:r w:rsidRPr="00997787">
        <w:rPr>
          <w:sz w:val="20"/>
          <w:szCs w:val="20"/>
        </w:rPr>
        <w:t xml:space="preserve"> 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i/>
          <w:sz w:val="20"/>
          <w:szCs w:val="20"/>
        </w:rPr>
        <w:t>Баскетбол:</w:t>
      </w:r>
      <w:r w:rsidRPr="00997787">
        <w:rPr>
          <w:sz w:val="20"/>
          <w:szCs w:val="20"/>
        </w:rPr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:rsidR="005A25E3" w:rsidRPr="00997787" w:rsidRDefault="005A25E3" w:rsidP="008D3134">
      <w:pPr>
        <w:spacing w:line="276" w:lineRule="auto"/>
        <w:jc w:val="both"/>
        <w:rPr>
          <w:sz w:val="20"/>
          <w:szCs w:val="20"/>
        </w:rPr>
      </w:pPr>
      <w:r w:rsidRPr="00997787">
        <w:rPr>
          <w:b/>
          <w:i/>
          <w:sz w:val="20"/>
          <w:szCs w:val="20"/>
        </w:rPr>
        <w:t>Общеразвивающие физические упражнения</w:t>
      </w:r>
      <w:r w:rsidRPr="00997787">
        <w:rPr>
          <w:sz w:val="20"/>
          <w:szCs w:val="20"/>
        </w:rPr>
        <w:t xml:space="preserve"> на развитие основных физических качеств.</w:t>
      </w: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  <w:r w:rsidRPr="00997787">
        <w:rPr>
          <w:rFonts w:eastAsia="Times New Roman"/>
          <w:b/>
          <w:color w:val="000000"/>
          <w:sz w:val="20"/>
          <w:szCs w:val="20"/>
        </w:rPr>
        <w:t>Результаты изучения учебных предметов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b/>
          <w:bCs/>
          <w:color w:val="000000"/>
          <w:sz w:val="20"/>
          <w:szCs w:val="20"/>
        </w:rPr>
      </w:pPr>
      <w:r w:rsidRPr="00997787">
        <w:rPr>
          <w:sz w:val="20"/>
          <w:szCs w:val="20"/>
        </w:rPr>
        <w:t xml:space="preserve">         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(компетенций), которые выражаются в метапредметных результатах образовательного процесса  и  активно  проявляются  в  разнообразных  видах  деятельности (культуры).</w:t>
      </w:r>
      <w:r w:rsidRPr="00997787">
        <w:rPr>
          <w:rFonts w:eastAsia="Times New Roman"/>
          <w:b/>
          <w:bCs/>
          <w:color w:val="000000"/>
          <w:sz w:val="20"/>
          <w:szCs w:val="20"/>
        </w:rPr>
        <w:t xml:space="preserve"> 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color w:val="000000"/>
          <w:sz w:val="20"/>
          <w:szCs w:val="20"/>
        </w:rPr>
        <w:t>В результате учащиеся научатся</w:t>
      </w:r>
      <w:r w:rsidRPr="00997787">
        <w:rPr>
          <w:rFonts w:eastAsia="Times New Roman"/>
          <w:color w:val="000000"/>
          <w:sz w:val="20"/>
          <w:szCs w:val="20"/>
        </w:rPr>
        <w:t xml:space="preserve">: 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организующие строевые команды и приемы;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акробатические упражнения (кувырки, стойки, перекаты);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гимнастические упражнения на спортивных снарядах (перекладина, брусья, гимнастическое бревно);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легкоатлетические упражнения (бег, прыжки, метания и броски мяча разного веса);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-выполнять игровые действия и упражнения из подвижных игр разной функциональной направленности.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b/>
          <w:bCs/>
          <w:iCs/>
          <w:color w:val="000000"/>
          <w:sz w:val="20"/>
          <w:szCs w:val="20"/>
        </w:rPr>
        <w:t>Учащиеся получат возможность научиться</w:t>
      </w:r>
      <w:r w:rsidRPr="00997787">
        <w:rPr>
          <w:rFonts w:eastAsia="Times New Roman"/>
          <w:color w:val="000000"/>
          <w:sz w:val="20"/>
          <w:szCs w:val="20"/>
        </w:rPr>
        <w:t>: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сохранять правильную осанку, оптимальное телосложение;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эстетически красиво гимнастические и акробатические комбинации;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rFonts w:eastAsia="Times New Roman"/>
          <w:color w:val="000000"/>
          <w:sz w:val="20"/>
          <w:szCs w:val="20"/>
        </w:rPr>
        <w:t>- выполнять передвижения на лыжах   </w:t>
      </w:r>
    </w:p>
    <w:p w:rsidR="005A25E3" w:rsidRPr="00997787" w:rsidRDefault="005A25E3" w:rsidP="008D3134">
      <w:pPr>
        <w:spacing w:line="276" w:lineRule="auto"/>
        <w:jc w:val="both"/>
        <w:rPr>
          <w:rFonts w:eastAsia="Times New Roman"/>
          <w:color w:val="000000"/>
          <w:sz w:val="20"/>
          <w:szCs w:val="20"/>
        </w:rPr>
      </w:pPr>
      <w:r w:rsidRPr="00997787">
        <w:rPr>
          <w:b/>
          <w:sz w:val="20"/>
          <w:szCs w:val="20"/>
        </w:rPr>
        <w:t>Критерии нормы оценки знаний обучающихся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Классификация ошибок и недочетов,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i/>
          <w:iCs/>
          <w:color w:val="000000"/>
          <w:sz w:val="20"/>
          <w:szCs w:val="20"/>
        </w:rPr>
        <w:t>влияющих на снижение оценки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Мелкими ошибками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Значительные ошибки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К значительным ошибкам относятся: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  старт не из требуемого положения;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  отталкивание далеко от планки при выполнении прыжков в длину, высоту;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>    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бросок мяча в кольцо, метание в цель с наличием дополнительных движений;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  <w:lang w:val="en-US"/>
        </w:rPr>
        <w:t>    </w:t>
      </w:r>
      <w:r w:rsidRPr="00997787">
        <w:rPr>
          <w:rStyle w:val="apple-converted-space"/>
          <w:color w:val="000000"/>
          <w:sz w:val="20"/>
          <w:szCs w:val="20"/>
          <w:lang w:val="en-US"/>
        </w:rPr>
        <w:t> </w:t>
      </w:r>
      <w:r w:rsidRPr="00997787">
        <w:rPr>
          <w:color w:val="000000"/>
          <w:sz w:val="20"/>
          <w:szCs w:val="20"/>
        </w:rPr>
        <w:t>несинхронность выполнения упражнения.</w:t>
      </w:r>
    </w:p>
    <w:p w:rsidR="005A25E3" w:rsidRPr="00997787" w:rsidRDefault="005A25E3" w:rsidP="008D3134">
      <w:pPr>
        <w:shd w:val="clear" w:color="auto" w:fill="FFFFFF"/>
        <w:spacing w:line="276" w:lineRule="auto"/>
        <w:ind w:hanging="360"/>
        <w:jc w:val="both"/>
        <w:rPr>
          <w:color w:val="242C2E"/>
          <w:sz w:val="20"/>
          <w:szCs w:val="20"/>
        </w:rPr>
      </w:pPr>
      <w:r w:rsidRPr="00997787">
        <w:rPr>
          <w:color w:val="242C2E"/>
          <w:sz w:val="20"/>
          <w:szCs w:val="20"/>
        </w:rPr>
        <w:t xml:space="preserve">     </w:t>
      </w:r>
      <w:r w:rsidRPr="00997787">
        <w:rPr>
          <w:i/>
          <w:iCs/>
          <w:color w:val="000000"/>
          <w:sz w:val="20"/>
          <w:szCs w:val="20"/>
        </w:rPr>
        <w:t>Грубые ошибки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– это такие, которые искажают технику движения, влияют на качество и результат выполнения упражнения.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Характеристика цифровой оценки (отметки)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«5»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 за качественное выполнение упражнений, допускается наличие мелких ошибок.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«4»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допущено не более одной значительной ошибки и несколько мелких.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«3»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5A25E3" w:rsidRPr="0099778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i/>
          <w:iCs/>
          <w:color w:val="000000"/>
          <w:sz w:val="20"/>
          <w:szCs w:val="20"/>
        </w:rPr>
        <w:t>Оценка «2»</w:t>
      </w:r>
      <w:r w:rsidRPr="00997787">
        <w:rPr>
          <w:rStyle w:val="apple-converted-space"/>
          <w:color w:val="000000"/>
          <w:sz w:val="20"/>
          <w:szCs w:val="20"/>
        </w:rPr>
        <w:t> </w:t>
      </w:r>
      <w:r w:rsidRPr="00997787">
        <w:rPr>
          <w:color w:val="000000"/>
          <w:sz w:val="20"/>
          <w:szCs w:val="20"/>
        </w:rPr>
        <w:t>выставляется, если упражнение просто не выполнено. Причиной невыполнения является наличие грубых ошибок.</w:t>
      </w:r>
    </w:p>
    <w:p w:rsidR="009F3C27" w:rsidRDefault="005A25E3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  <w:r w:rsidRPr="00997787">
        <w:rPr>
          <w:color w:val="000000"/>
          <w:sz w:val="20"/>
          <w:szCs w:val="20"/>
        </w:rPr>
        <w:t xml:space="preserve">      В 1 – 4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  <w:r w:rsidR="00845431">
        <w:rPr>
          <w:color w:val="242C2E"/>
          <w:sz w:val="20"/>
          <w:szCs w:val="20"/>
        </w:rPr>
        <w:t xml:space="preserve">                                      </w:t>
      </w:r>
      <w:r w:rsidR="009F3C27">
        <w:rPr>
          <w:color w:val="242C2E"/>
          <w:sz w:val="20"/>
          <w:szCs w:val="20"/>
        </w:rPr>
        <w:t xml:space="preserve"> </w:t>
      </w:r>
    </w:p>
    <w:p w:rsidR="009F3C27" w:rsidRDefault="009F3C27" w:rsidP="008D3134">
      <w:pPr>
        <w:shd w:val="clear" w:color="auto" w:fill="FFFFFF"/>
        <w:spacing w:line="276" w:lineRule="auto"/>
        <w:jc w:val="both"/>
        <w:rPr>
          <w:color w:val="242C2E"/>
          <w:sz w:val="20"/>
          <w:szCs w:val="20"/>
        </w:rPr>
      </w:pPr>
    </w:p>
    <w:p w:rsidR="00C31309" w:rsidRDefault="00C31309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p w:rsidR="005A25E3" w:rsidRDefault="005A25E3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  <w:r w:rsidRPr="00EF3F89">
        <w:rPr>
          <w:b/>
          <w:sz w:val="20"/>
          <w:szCs w:val="20"/>
        </w:rPr>
        <w:lastRenderedPageBreak/>
        <w:t>Тематическое планирование с определением основных видов учебной деятельности</w:t>
      </w:r>
    </w:p>
    <w:p w:rsidR="00CC39A0" w:rsidRPr="00EF3F89" w:rsidRDefault="00CC39A0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 класс</w:t>
      </w:r>
    </w:p>
    <w:p w:rsidR="00C31309" w:rsidRPr="00EF3F89" w:rsidRDefault="00C31309" w:rsidP="009F3C27">
      <w:pPr>
        <w:shd w:val="clear" w:color="auto" w:fill="FFFFFF"/>
        <w:spacing w:line="276" w:lineRule="auto"/>
        <w:jc w:val="center"/>
        <w:rPr>
          <w:b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27"/>
        <w:gridCol w:w="453"/>
        <w:gridCol w:w="5891"/>
      </w:tblGrid>
      <w:tr w:rsidR="00EF3F89" w:rsidRPr="00EF3F89" w:rsidTr="003318E6">
        <w:tc>
          <w:tcPr>
            <w:tcW w:w="3680" w:type="dxa"/>
            <w:gridSpan w:val="2"/>
          </w:tcPr>
          <w:p w:rsidR="00EF3F89" w:rsidRPr="00EF3F89" w:rsidRDefault="00EF3F89" w:rsidP="00EF3F89">
            <w:pPr>
              <w:tabs>
                <w:tab w:val="left" w:pos="1646"/>
              </w:tabs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Наименование разделов, тем</w:t>
            </w:r>
          </w:p>
        </w:tc>
        <w:tc>
          <w:tcPr>
            <w:tcW w:w="5891" w:type="dxa"/>
          </w:tcPr>
          <w:p w:rsidR="00EF3F89" w:rsidRPr="00EF3F89" w:rsidRDefault="00EF3F89" w:rsidP="00EF3F89">
            <w:pPr>
              <w:tabs>
                <w:tab w:val="left" w:pos="1646"/>
              </w:tabs>
              <w:ind w:left="883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Характеристика деятельности учащихся      </w:t>
            </w:r>
          </w:p>
        </w:tc>
      </w:tr>
      <w:tr w:rsidR="00EF3F89" w:rsidRPr="00EF3F89" w:rsidTr="00F257B0">
        <w:tc>
          <w:tcPr>
            <w:tcW w:w="9571" w:type="dxa"/>
            <w:gridSpan w:val="3"/>
          </w:tcPr>
          <w:p w:rsidR="00EF3F89" w:rsidRPr="00CC39A0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7"/>
                <w:b/>
                <w:bCs/>
                <w:color w:val="000000"/>
                <w:sz w:val="20"/>
                <w:szCs w:val="20"/>
              </w:rPr>
              <w:t>Знания о физической культуре  </w:t>
            </w:r>
          </w:p>
        </w:tc>
      </w:tr>
      <w:tr w:rsidR="00EF3F89" w:rsidRPr="00EF3F89" w:rsidTr="00EF3F89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Физическая культура человека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Правила ТБ при занятиях физической культурой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Зарождение Олимпийских игр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Физические качества сила, быстрота, выносливость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Физические качества гибкость и равновесие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Закаливание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Комплексы упражнений для развития основных физических качеств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Понятие длины и массы тела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Правильная осанка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Раскрывать связь физической культуры с общей культурой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Определять ситуации, требующие применения правил предупреждения травматизма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Понимать и раскрывать связь физической культуры с трудовой и военной деятельностью человека.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Различать упражнения по воздействию на развитие основных физических качеств.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Различать упражнения по воздействию на развитие основных физических качеств.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Оценивать своё состояние после закаливающих процедур.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Моделировать комплексы упражнений с учётом их цели: на развитие силы, быстроты, выносливости.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Измерять индивидуальные показатели длины и массы тела, сравнивать их со стандартными значениями.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Контроль правильности осанки</w:t>
            </w:r>
          </w:p>
        </w:tc>
      </w:tr>
      <w:tr w:rsidR="00EF3F89" w:rsidRPr="00EF3F89" w:rsidTr="00FD214F">
        <w:tc>
          <w:tcPr>
            <w:tcW w:w="9571" w:type="dxa"/>
            <w:gridSpan w:val="3"/>
          </w:tcPr>
          <w:p w:rsidR="00EF3F89" w:rsidRPr="00CC39A0" w:rsidRDefault="00EF3F89" w:rsidP="00CC39A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  <w:shd w:val="clear" w:color="auto" w:fill="FFFFFF"/>
              </w:rPr>
              <w:t>Гимнастика с основами акробатики.</w:t>
            </w:r>
          </w:p>
        </w:tc>
      </w:tr>
      <w:tr w:rsidR="00EF3F89" w:rsidRPr="00EF3F89" w:rsidTr="00EF3F89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b/>
                <w:sz w:val="20"/>
                <w:szCs w:val="20"/>
              </w:rPr>
              <w:tab/>
            </w:r>
            <w:r w:rsidRPr="00EF3F89">
              <w:rPr>
                <w:color w:val="000000"/>
                <w:sz w:val="20"/>
                <w:szCs w:val="20"/>
              </w:rPr>
              <w:t>Организующие команды и приёмы: строевые действия в шеренге и колонне; выполнение строевых команд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Акробатические упражнения: стойка на лопатках, кувырок вперёд.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Акробатические комбинации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Упражнения на низкой гимнастической перекладине: висы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Гимнастические упражнения прикладного характера. Передвижение по гимнастической стенке.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Преодоление полосы препятствий: разнообразные передвижения с элеме</w:t>
            </w:r>
            <w:r>
              <w:rPr>
                <w:color w:val="000000"/>
                <w:sz w:val="20"/>
                <w:szCs w:val="20"/>
              </w:rPr>
              <w:t xml:space="preserve">нтами лазанья,  перелезания, </w:t>
            </w:r>
            <w:r w:rsidRPr="00EF3F89">
              <w:rPr>
                <w:color w:val="000000"/>
                <w:sz w:val="20"/>
                <w:szCs w:val="20"/>
              </w:rPr>
              <w:t>переползания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организующие команды по распоряжению учителя.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дисциплину и чёткое вза</w:t>
            </w:r>
            <w:r w:rsidRPr="00EF3F89">
              <w:rPr>
                <w:color w:val="000000"/>
                <w:sz w:val="20"/>
                <w:szCs w:val="20"/>
              </w:rPr>
              <w:t>имоде</w:t>
            </w:r>
            <w:r>
              <w:rPr>
                <w:color w:val="000000"/>
                <w:sz w:val="20"/>
                <w:szCs w:val="20"/>
              </w:rPr>
              <w:t>йствие с одноклассниками при вы</w:t>
            </w:r>
            <w:r w:rsidRPr="00EF3F89">
              <w:rPr>
                <w:color w:val="000000"/>
                <w:sz w:val="20"/>
                <w:szCs w:val="20"/>
              </w:rPr>
              <w:t>полнен</w:t>
            </w:r>
            <w:r>
              <w:rPr>
                <w:color w:val="000000"/>
                <w:sz w:val="20"/>
                <w:szCs w:val="20"/>
              </w:rPr>
              <w:t>ии строевых упражнений, совмест</w:t>
            </w:r>
            <w:r w:rsidRPr="00EF3F89">
              <w:rPr>
                <w:color w:val="000000"/>
                <w:sz w:val="20"/>
                <w:szCs w:val="20"/>
              </w:rPr>
              <w:t>ных движений и передвижений.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фигурную маршировку.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>ности при выполнении акробатических упражнений.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ыполнять ранее разученные упраж</w:t>
            </w:r>
            <w:r w:rsidRPr="00EF3F89">
              <w:rPr>
                <w:color w:val="000000"/>
                <w:sz w:val="20"/>
                <w:szCs w:val="20"/>
              </w:rPr>
              <w:t>нения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технику выполнения стойки на лопатках, согнув ноги.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технику выполнения стойки на лопатках, выпрямив ноги.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техник</w:t>
            </w:r>
            <w:r>
              <w:rPr>
                <w:color w:val="000000"/>
                <w:sz w:val="20"/>
                <w:szCs w:val="20"/>
              </w:rPr>
              <w:t>у выполнения  полупереворота на</w:t>
            </w:r>
            <w:r w:rsidRPr="00EF3F89">
              <w:rPr>
                <w:color w:val="000000"/>
                <w:sz w:val="20"/>
                <w:szCs w:val="20"/>
              </w:rPr>
              <w:t>зад и кувырка вперёд.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разученные упражнения в структуре акробатических фрагментов и акробатических комбинаций.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 xml:space="preserve">ности при выполнении гимнастических упражнений на низкой перекладине. </w:t>
            </w:r>
            <w:r>
              <w:rPr>
                <w:color w:val="000000"/>
                <w:sz w:val="20"/>
                <w:szCs w:val="20"/>
              </w:rPr>
              <w:t>Демонстрировать технику разучен</w:t>
            </w:r>
            <w:r w:rsidRPr="00EF3F89">
              <w:rPr>
                <w:color w:val="000000"/>
                <w:sz w:val="20"/>
                <w:szCs w:val="20"/>
              </w:rPr>
              <w:t>ных висов на низкой гимнастической перекладине. Со</w:t>
            </w:r>
            <w:r>
              <w:rPr>
                <w:color w:val="000000"/>
                <w:sz w:val="20"/>
                <w:szCs w:val="20"/>
              </w:rPr>
              <w:t>блюдать правила техники безопас</w:t>
            </w:r>
            <w:r w:rsidRPr="00EF3F89">
              <w:rPr>
                <w:color w:val="000000"/>
                <w:sz w:val="20"/>
                <w:szCs w:val="20"/>
              </w:rPr>
              <w:t>ности при выполнении упражнений на гимнастической стенке.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Выполнять ранее разученные пере</w:t>
            </w:r>
            <w:r w:rsidRPr="00EF3F89">
              <w:rPr>
                <w:color w:val="000000"/>
                <w:sz w:val="20"/>
                <w:szCs w:val="20"/>
              </w:rPr>
              <w:t>движения по гимнастической стенке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лазанья по гимнастической стенке по диагонали в условиях учебной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</w:t>
            </w:r>
            <w:r>
              <w:rPr>
                <w:color w:val="000000"/>
                <w:sz w:val="20"/>
                <w:szCs w:val="20"/>
              </w:rPr>
              <w:t>лнять ранее разученные упраж</w:t>
            </w:r>
            <w:r w:rsidRPr="00EF3F89">
              <w:rPr>
                <w:color w:val="000000"/>
                <w:sz w:val="20"/>
                <w:szCs w:val="20"/>
              </w:rPr>
              <w:t xml:space="preserve">нения по преодолению полосы препятствий </w:t>
            </w:r>
            <w:r>
              <w:rPr>
                <w:color w:val="000000"/>
                <w:sz w:val="20"/>
                <w:szCs w:val="20"/>
              </w:rPr>
              <w:t>в стандартных условиях и в усло</w:t>
            </w:r>
            <w:r w:rsidRPr="00EF3F89">
              <w:rPr>
                <w:color w:val="000000"/>
                <w:sz w:val="20"/>
                <w:szCs w:val="20"/>
              </w:rPr>
              <w:t>виях</w:t>
            </w:r>
            <w:r>
              <w:rPr>
                <w:color w:val="000000"/>
                <w:sz w:val="20"/>
                <w:szCs w:val="20"/>
              </w:rPr>
              <w:t xml:space="preserve"> игровой (соревновательной) дея</w:t>
            </w:r>
            <w:r w:rsidRPr="00EF3F89">
              <w:rPr>
                <w:color w:val="000000"/>
                <w:sz w:val="20"/>
                <w:szCs w:val="20"/>
              </w:rPr>
              <w:t>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Демонстрировать технику выполне</w:t>
            </w:r>
            <w:r w:rsidRPr="00EF3F89">
              <w:rPr>
                <w:color w:val="000000"/>
                <w:sz w:val="20"/>
                <w:szCs w:val="20"/>
              </w:rPr>
              <w:t>ния</w:t>
            </w:r>
            <w:r>
              <w:rPr>
                <w:color w:val="000000"/>
                <w:sz w:val="20"/>
                <w:szCs w:val="20"/>
              </w:rPr>
              <w:t xml:space="preserve"> разученных упражнений, ориенти</w:t>
            </w:r>
            <w:r w:rsidRPr="00EF3F89">
              <w:rPr>
                <w:color w:val="000000"/>
                <w:sz w:val="20"/>
                <w:szCs w:val="20"/>
              </w:rPr>
              <w:t>рованных на преодоление искусственных полос препятствий.</w:t>
            </w:r>
          </w:p>
          <w:p w:rsidR="00EF3F89" w:rsidRPr="00EF3F89" w:rsidRDefault="00EF3F89" w:rsidP="00EF3F89">
            <w:pPr>
              <w:spacing w:line="276" w:lineRule="auto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Преодолевать полосу препятствий в стандартных и вариативных условиях.</w:t>
            </w:r>
          </w:p>
        </w:tc>
      </w:tr>
      <w:tr w:rsidR="00CC39A0" w:rsidRPr="00EF3F89" w:rsidTr="000F2F4C">
        <w:tc>
          <w:tcPr>
            <w:tcW w:w="9571" w:type="dxa"/>
            <w:gridSpan w:val="3"/>
          </w:tcPr>
          <w:p w:rsidR="00CC39A0" w:rsidRPr="00EF3F89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  <w:shd w:val="clear" w:color="auto" w:fill="FFFFFF"/>
              </w:rPr>
              <w:t>Лёгкая атлетика</w:t>
            </w:r>
          </w:p>
        </w:tc>
      </w:tr>
      <w:tr w:rsidR="00EF3F89" w:rsidRPr="00EF3F89" w:rsidTr="00E327F2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Беговые упражнения: бег с ускорением, челночный бег.     Прыжковые упражнения: прыжок в высоту, длину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 xml:space="preserve">Броски большого мяча (1 кг) на </w:t>
            </w:r>
            <w:r w:rsidRPr="00EF3F89">
              <w:rPr>
                <w:color w:val="000000"/>
                <w:sz w:val="20"/>
                <w:szCs w:val="20"/>
              </w:rPr>
              <w:lastRenderedPageBreak/>
              <w:t>дальность разными способами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Метание малого мяча на дальность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lastRenderedPageBreak/>
              <w:t>Совершенствовать технику выполнения ранее разученных беговых упражнений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равномерный бег в режиме умеренной интенсивности на дистанцию 400—500 м.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бег с последующим ускорением на дистанцию 10—12 м.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lastRenderedPageBreak/>
              <w:t>Выполнять челночный бег 3*10 м с максимальной скоростью передвижения.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Совершенствовать технику выполнения ранее разученных прыжковых упражнений в стандартных и изменяющихся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прыжка в высоту с прямого разбега.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прыжок в высоту с прямого разбега на максимальный результат.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Соблюдать правила техники безопасности при выполнении упражнений в бросках большого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броска большого мяча на дальность двумя руками снизу из положения стоя.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броска большого мяча на дальность двумя руками из-за головы из положения сидя.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Соблюдать правила техники безопасности при выполнении упражнений в метании малого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броска малого мяча из-за головы.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метание малого мяча на максимально возможный результат.</w:t>
            </w:r>
          </w:p>
        </w:tc>
      </w:tr>
      <w:tr w:rsidR="00CC39A0" w:rsidRPr="00EF3F89" w:rsidTr="006B6097">
        <w:tc>
          <w:tcPr>
            <w:tcW w:w="9571" w:type="dxa"/>
            <w:gridSpan w:val="3"/>
          </w:tcPr>
          <w:p w:rsidR="00CC39A0" w:rsidRPr="00CC39A0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</w:rPr>
              <w:lastRenderedPageBreak/>
              <w:t>Лыжные гонки.</w:t>
            </w:r>
          </w:p>
        </w:tc>
      </w:tr>
      <w:tr w:rsidR="00EF3F89" w:rsidRPr="00EF3F89" w:rsidTr="007974CA">
        <w:tc>
          <w:tcPr>
            <w:tcW w:w="3227" w:type="dxa"/>
          </w:tcPr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Скользящий ход. Двухшажный попеременный ход.</w:t>
            </w:r>
          </w:p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Спуск с гор в основной стойке. Торможение «плугом».</w:t>
            </w:r>
          </w:p>
          <w:p w:rsidR="00EF3F89" w:rsidRDefault="00EF3F89" w:rsidP="00EF3F89">
            <w:pPr>
              <w:pStyle w:val="c0"/>
              <w:spacing w:before="0" w:beforeAutospacing="0" w:after="0" w:afterAutospacing="0"/>
              <w:rPr>
                <w:rFonts w:ascii="Calibri" w:hAnsi="Calibri" w:cs="Arial"/>
                <w:color w:val="000000"/>
              </w:rPr>
            </w:pPr>
            <w:r>
              <w:rPr>
                <w:color w:val="000000"/>
              </w:rPr>
              <w:t> Торможение способом падения на бок. Торможение «плугом».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</w:rPr>
              <w:t>Подъём «лесенкой».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способы катания на санках с гор (например, сидя и лёжа на санках).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развитие равновесия при спусках с гор на санках в условиях игровой деятельности.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технику скользящего хода и демонстрировать её в условиях игровой и соревновательной деятельности.  </w:t>
            </w:r>
          </w:p>
        </w:tc>
      </w:tr>
      <w:tr w:rsidR="00CC39A0" w:rsidRPr="00EF3F89" w:rsidTr="00D5521A">
        <w:tc>
          <w:tcPr>
            <w:tcW w:w="9571" w:type="dxa"/>
            <w:gridSpan w:val="3"/>
          </w:tcPr>
          <w:p w:rsidR="00CC39A0" w:rsidRPr="00CC39A0" w:rsidRDefault="00CC39A0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C39A0">
              <w:rPr>
                <w:rStyle w:val="c20"/>
                <w:b/>
                <w:iCs/>
                <w:color w:val="000000"/>
                <w:sz w:val="20"/>
                <w:szCs w:val="20"/>
              </w:rPr>
              <w:t>Подвижные игры.</w:t>
            </w:r>
          </w:p>
        </w:tc>
      </w:tr>
      <w:tr w:rsidR="00EF3F89" w:rsidRPr="00EF3F89" w:rsidTr="00C31284">
        <w:tc>
          <w:tcPr>
            <w:tcW w:w="3227" w:type="dxa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 материале гимнастики с основами акробатики: игровые задания с использованием строевых упражнений, упражнений на внимание, сипу, ловкость и координацию 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На материале лёгкой атлетики: прыжки, бег, метания и броски; упражнения для развития выносливости и координации движений.    На материале лыжной подготовки: эстафеты в передвижении на лыжах; упражнения для развития выносливости координации движений.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 Спортивные игры.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Футбол: остановка мяча; ведение мяча.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Волейбол: подбрасывание мяча; подача мяча</w:t>
            </w:r>
          </w:p>
          <w:p w:rsidR="00EF3F89" w:rsidRPr="00EF3F89" w:rsidRDefault="00EF3F89" w:rsidP="009F3C2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Подвижные игры разных народов.</w:t>
            </w:r>
          </w:p>
        </w:tc>
        <w:tc>
          <w:tcPr>
            <w:tcW w:w="6344" w:type="dxa"/>
            <w:gridSpan w:val="2"/>
          </w:tcPr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Моделировать игровые ситуации.Регулировать эмоции и управлять ими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 процессе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Взаимодействовать со сверстниками в условиях игровой и соревновательной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удара внутренней стороной стопы («щёчкой») и передачу мяча в парах и тройках в стандартных и изменяющихся (игровых)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Совершенствовать технику выполнения ударов внутренней стороной стопы («щёчкой») по неподвижному мячу с места и разбега, передачи мяча в парах и тройках в условиях.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Характеризовать и демонстрировать технику остановки катящегося мяча внутренней стороной стопы.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ведения мяча внутренней и внешней частью подъёма по прямой линии и дуге, «змейкой» между стойками.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технику остановки разученными способами в условиях 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выполнения подбрасывания мяча на заданную высоту.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технику выполнения прямой подачи снизу, сбоку.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Проявлять интерес к культуре своего народа, бережному отношению к его традициям, обрядам, формам поведения и взаимоотношений.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Проявлять интерес к национальным видам спорта, активно включаться в национальные праздники и спортивные соревнования по национальным видам спорта.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соревновательные упражнения из национальных видов спорта в условиях учебной и игровой деятельности.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гимнастические упражнения для развития основных 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 xml:space="preserve">Выполнять легкоатлетические упражнения для развития основных </w:t>
            </w:r>
            <w:r w:rsidRPr="00EF3F89">
              <w:rPr>
                <w:color w:val="000000"/>
                <w:sz w:val="20"/>
                <w:szCs w:val="20"/>
              </w:rPr>
              <w:lastRenderedPageBreak/>
              <w:t>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pStyle w:val="c0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Выполнять упражнения лыжной подготовки для развития основных физических качеств и использовать их в самостоятельных домашних занятиях.</w:t>
            </w:r>
          </w:p>
          <w:p w:rsidR="00EF3F89" w:rsidRPr="00EF3F89" w:rsidRDefault="00EF3F89" w:rsidP="00EF3F8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EF3F89">
              <w:rPr>
                <w:color w:val="000000"/>
                <w:sz w:val="20"/>
                <w:szCs w:val="20"/>
              </w:rPr>
              <w:t>Демонстрировать повышение результатов в показателях развития основных физических качеств</w:t>
            </w:r>
          </w:p>
        </w:tc>
      </w:tr>
    </w:tbl>
    <w:p w:rsidR="00C31309" w:rsidRPr="00EF3F89" w:rsidRDefault="00C31309" w:rsidP="00CC39A0">
      <w:pPr>
        <w:shd w:val="clear" w:color="auto" w:fill="FFFFFF"/>
        <w:spacing w:line="276" w:lineRule="auto"/>
        <w:rPr>
          <w:color w:val="242C2E"/>
          <w:sz w:val="20"/>
          <w:szCs w:val="20"/>
        </w:rPr>
      </w:pPr>
    </w:p>
    <w:p w:rsidR="009E5398" w:rsidRPr="00EF3F89" w:rsidRDefault="009E5398" w:rsidP="00CC39A0">
      <w:pPr>
        <w:shd w:val="clear" w:color="auto" w:fill="FFFFFF"/>
        <w:jc w:val="center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Учащиеся 2 класса </w:t>
      </w:r>
      <w:r w:rsidRPr="00EF3F89">
        <w:rPr>
          <w:b/>
          <w:color w:val="000000"/>
          <w:sz w:val="20"/>
          <w:szCs w:val="20"/>
        </w:rPr>
        <w:t xml:space="preserve">должны </w:t>
      </w:r>
      <w:r w:rsidRPr="00EF3F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EF3F89">
        <w:rPr>
          <w:b/>
          <w:color w:val="000000"/>
          <w:sz w:val="20"/>
          <w:szCs w:val="20"/>
        </w:rPr>
        <w:t>иметь представление</w:t>
      </w:r>
      <w:r w:rsidRPr="00EF3F89">
        <w:rPr>
          <w:color w:val="000000"/>
          <w:sz w:val="20"/>
          <w:szCs w:val="20"/>
        </w:rPr>
        <w:t>: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зарождении древних Олимпийских игр;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физических качествах и общих правилах определения уровня их развития;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      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 правилах проведения закаливающих процедур;</w:t>
      </w:r>
    </w:p>
    <w:p w:rsidR="009E5398" w:rsidRPr="00EF3F89" w:rsidRDefault="009E5398" w:rsidP="008D3134">
      <w:pPr>
        <w:shd w:val="clear" w:color="auto" w:fill="FFFFFF"/>
        <w:jc w:val="both"/>
        <w:rPr>
          <w:color w:val="242C2E"/>
          <w:sz w:val="20"/>
          <w:szCs w:val="20"/>
        </w:rPr>
      </w:pP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об осанке и правилах использования комплексов физических упражнений для формирования правильной осанки;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b/>
          <w:color w:val="242C2E"/>
          <w:sz w:val="20"/>
          <w:szCs w:val="20"/>
        </w:rPr>
      </w:pPr>
      <w:r w:rsidRPr="00EF3F89">
        <w:rPr>
          <w:b/>
          <w:color w:val="000000"/>
          <w:sz w:val="20"/>
          <w:szCs w:val="20"/>
          <w:lang w:val="en-US"/>
        </w:rPr>
        <w:t>      </w:t>
      </w:r>
      <w:r w:rsidRPr="00EF3F89">
        <w:rPr>
          <w:rStyle w:val="apple-converted-space"/>
          <w:b/>
          <w:color w:val="000000"/>
          <w:sz w:val="20"/>
          <w:szCs w:val="20"/>
          <w:lang w:val="en-US"/>
        </w:rPr>
        <w:t> </w:t>
      </w:r>
      <w:r w:rsidRPr="00EF3F89">
        <w:rPr>
          <w:b/>
          <w:color w:val="000000"/>
          <w:sz w:val="20"/>
          <w:szCs w:val="20"/>
        </w:rPr>
        <w:t>уметь:</w:t>
      </w:r>
    </w:p>
    <w:p w:rsidR="009E5398" w:rsidRPr="00EF3F89" w:rsidRDefault="009E5398" w:rsidP="008D3134">
      <w:pPr>
        <w:shd w:val="clear" w:color="auto" w:fill="FFFFFF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определять уровень развития физических качеств (силы, быстроты, гибкости);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 xml:space="preserve">      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вести наблюдения за физическим развитием и физической подготовленностью;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закаливающие водные процедуры (обтирание);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 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формирования правильной осанки;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развития точности метания малого мяча;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</w:rPr>
        <w:t>      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выполнять комплексы упражнений для развития равновесия;</w:t>
      </w:r>
    </w:p>
    <w:p w:rsidR="009E5398" w:rsidRPr="00EF3F89" w:rsidRDefault="009E5398" w:rsidP="008D3134">
      <w:pPr>
        <w:shd w:val="clear" w:color="auto" w:fill="FFFFFF"/>
        <w:ind w:hanging="360"/>
        <w:jc w:val="both"/>
        <w:rPr>
          <w:color w:val="242C2E"/>
          <w:sz w:val="20"/>
          <w:szCs w:val="20"/>
        </w:rPr>
      </w:pPr>
      <w:r w:rsidRPr="00EF3F89">
        <w:rPr>
          <w:color w:val="000000"/>
          <w:sz w:val="20"/>
          <w:szCs w:val="20"/>
          <w:lang w:val="en-US"/>
        </w:rPr>
        <w:t>   </w:t>
      </w:r>
      <w:r w:rsidRPr="00EF3F89">
        <w:rPr>
          <w:color w:val="000000"/>
          <w:sz w:val="20"/>
          <w:szCs w:val="20"/>
        </w:rPr>
        <w:t xml:space="preserve"> </w:t>
      </w:r>
      <w:r w:rsidRPr="00EF3F89">
        <w:rPr>
          <w:color w:val="000000"/>
          <w:sz w:val="20"/>
          <w:szCs w:val="20"/>
          <w:lang w:val="en-US"/>
        </w:rPr>
        <w:t> </w:t>
      </w:r>
      <w:r w:rsidRPr="00EF3F89">
        <w:rPr>
          <w:rStyle w:val="apple-converted-space"/>
          <w:color w:val="000000"/>
          <w:sz w:val="20"/>
          <w:szCs w:val="20"/>
          <w:lang w:val="en-US"/>
        </w:rPr>
        <w:t> </w:t>
      </w:r>
      <w:r w:rsidRPr="00EF3F89">
        <w:rPr>
          <w:rStyle w:val="apple-converted-space"/>
          <w:color w:val="000000"/>
          <w:sz w:val="20"/>
          <w:szCs w:val="20"/>
        </w:rPr>
        <w:t xml:space="preserve"> </w:t>
      </w:r>
      <w:r w:rsidRPr="00EF3F89">
        <w:rPr>
          <w:color w:val="000000"/>
          <w:sz w:val="20"/>
          <w:szCs w:val="20"/>
        </w:rPr>
        <w:t>демонстрировать уровень физической подготовленности (см. табл.</w:t>
      </w:r>
      <w:r w:rsidRPr="00EF3F89">
        <w:rPr>
          <w:rStyle w:val="apple-converted-space"/>
          <w:color w:val="000000"/>
          <w:sz w:val="20"/>
          <w:szCs w:val="20"/>
        </w:rPr>
        <w:t> </w:t>
      </w:r>
      <w:r w:rsidRPr="00EF3F89">
        <w:rPr>
          <w:color w:val="000000"/>
          <w:sz w:val="20"/>
          <w:szCs w:val="20"/>
        </w:rPr>
        <w:t>2).</w:t>
      </w:r>
    </w:p>
    <w:p w:rsidR="009E5398" w:rsidRPr="00EF3F89" w:rsidRDefault="009E5398" w:rsidP="008D3134">
      <w:pPr>
        <w:jc w:val="both"/>
        <w:outlineLvl w:val="0"/>
        <w:rPr>
          <w:rFonts w:eastAsia="Times New Roman"/>
          <w:color w:val="000000" w:themeColor="text1"/>
          <w:sz w:val="20"/>
          <w:szCs w:val="20"/>
        </w:rPr>
      </w:pPr>
    </w:p>
    <w:p w:rsidR="009E5398" w:rsidRPr="00997787" w:rsidRDefault="009E5398" w:rsidP="008D3134">
      <w:pPr>
        <w:pStyle w:val="c4"/>
        <w:spacing w:before="0" w:beforeAutospacing="0" w:after="0" w:afterAutospacing="0"/>
        <w:rPr>
          <w:color w:val="444444"/>
          <w:sz w:val="20"/>
          <w:szCs w:val="20"/>
        </w:rPr>
      </w:pPr>
      <w:r w:rsidRPr="00997787">
        <w:rPr>
          <w:b/>
          <w:bCs/>
          <w:color w:val="444444"/>
          <w:sz w:val="20"/>
          <w:szCs w:val="20"/>
        </w:rPr>
        <w:t>2 класс</w:t>
      </w:r>
    </w:p>
    <w:p w:rsidR="009E5398" w:rsidRPr="00997787" w:rsidRDefault="009E5398" w:rsidP="008D3134">
      <w:pPr>
        <w:jc w:val="both"/>
        <w:outlineLvl w:val="0"/>
        <w:rPr>
          <w:rFonts w:eastAsia="Times New Roman"/>
          <w:color w:val="000000" w:themeColor="text1"/>
          <w:sz w:val="20"/>
          <w:szCs w:val="20"/>
        </w:rPr>
      </w:pPr>
    </w:p>
    <w:p w:rsidR="009E5398" w:rsidRPr="00997787" w:rsidRDefault="009E5398" w:rsidP="008D3134">
      <w:pPr>
        <w:rPr>
          <w:sz w:val="20"/>
          <w:szCs w:val="20"/>
        </w:rPr>
      </w:pPr>
    </w:p>
    <w:tbl>
      <w:tblPr>
        <w:tblW w:w="9681" w:type="dxa"/>
        <w:tblInd w:w="-34" w:type="dxa"/>
        <w:tblLook w:val="04A0" w:firstRow="1" w:lastRow="0" w:firstColumn="1" w:lastColumn="0" w:noHBand="0" w:noVBand="1"/>
      </w:tblPr>
      <w:tblGrid>
        <w:gridCol w:w="483"/>
        <w:gridCol w:w="206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92"/>
      </w:tblGrid>
      <w:tr w:rsidR="009E5398" w:rsidRPr="00997787" w:rsidTr="008D3134">
        <w:trPr>
          <w:trHeight w:val="255"/>
        </w:trPr>
        <w:tc>
          <w:tcPr>
            <w:tcW w:w="311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Нормативы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2 класс</w:t>
            </w:r>
          </w:p>
        </w:tc>
        <w:tc>
          <w:tcPr>
            <w:tcW w:w="212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3 класс</w:t>
            </w:r>
          </w:p>
        </w:tc>
        <w:tc>
          <w:tcPr>
            <w:tcW w:w="230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4 класс</w:t>
            </w:r>
          </w:p>
        </w:tc>
      </w:tr>
      <w:tr w:rsidR="009E5398" w:rsidRPr="00997787" w:rsidTr="008D3134">
        <w:trPr>
          <w:trHeight w:val="270"/>
        </w:trPr>
        <w:tc>
          <w:tcPr>
            <w:tcW w:w="3119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"5"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"4"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"3"</w:t>
            </w:r>
          </w:p>
        </w:tc>
      </w:tr>
      <w:tr w:rsidR="009E5398" w:rsidRPr="00997787" w:rsidTr="008D3134">
        <w:trPr>
          <w:trHeight w:val="270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Бег 30 м (сек.)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6,8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6,6</w:t>
            </w:r>
          </w:p>
        </w:tc>
      </w:tr>
      <w:tr w:rsidR="009E5398" w:rsidRPr="00997787" w:rsidTr="008D3134">
        <w:trPr>
          <w:trHeight w:val="365"/>
        </w:trPr>
        <w:tc>
          <w:tcPr>
            <w:tcW w:w="483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7,0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6,2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6,8</w:t>
            </w:r>
          </w:p>
        </w:tc>
      </w:tr>
      <w:tr w:rsidR="009E5398" w:rsidRPr="00997787" w:rsidTr="008D3134">
        <w:trPr>
          <w:trHeight w:val="477"/>
        </w:trPr>
        <w:tc>
          <w:tcPr>
            <w:tcW w:w="4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bCs/>
                  <w:sz w:val="20"/>
                  <w:szCs w:val="20"/>
                </w:rPr>
                <w:t>1000 м</w:t>
              </w:r>
            </w:smartTag>
            <w:r w:rsidRPr="00997787">
              <w:rPr>
                <w:bCs/>
                <w:sz w:val="20"/>
                <w:szCs w:val="20"/>
              </w:rPr>
              <w:t xml:space="preserve"> (мин,сек.)                                  ("+" - без учета времени) 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</w:tr>
      <w:tr w:rsidR="009E5398" w:rsidRPr="00997787" w:rsidTr="008D3134">
        <w:trPr>
          <w:trHeight w:val="325"/>
        </w:trPr>
        <w:tc>
          <w:tcPr>
            <w:tcW w:w="4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8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+</w:t>
            </w:r>
          </w:p>
        </w:tc>
      </w:tr>
      <w:tr w:rsidR="009E5398" w:rsidRPr="00997787" w:rsidTr="008D3134">
        <w:trPr>
          <w:trHeight w:val="394"/>
        </w:trPr>
        <w:tc>
          <w:tcPr>
            <w:tcW w:w="4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Челночный бег 3х10 м (сек.)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10,5</w:t>
            </w:r>
          </w:p>
        </w:tc>
      </w:tr>
      <w:tr w:rsidR="009E5398" w:rsidRPr="00997787" w:rsidTr="008D3134">
        <w:trPr>
          <w:trHeight w:val="525"/>
        </w:trPr>
        <w:tc>
          <w:tcPr>
            <w:tcW w:w="4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10,2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9E5398" w:rsidRPr="00997787" w:rsidRDefault="009E5398" w:rsidP="008D3134">
            <w:pPr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10,8</w:t>
            </w:r>
          </w:p>
        </w:tc>
      </w:tr>
    </w:tbl>
    <w:tbl>
      <w:tblPr>
        <w:tblpPr w:leftFromText="180" w:rightFromText="180" w:vertAnchor="text" w:horzAnchor="margin" w:tblpXSpec="center" w:tblpY="157"/>
        <w:tblW w:w="9609" w:type="dxa"/>
        <w:tblLook w:val="04A0" w:firstRow="1" w:lastRow="0" w:firstColumn="1" w:lastColumn="0" w:noHBand="0" w:noVBand="1"/>
      </w:tblPr>
      <w:tblGrid>
        <w:gridCol w:w="534"/>
        <w:gridCol w:w="1984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854"/>
      </w:tblGrid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Прыжок в длину с места (см)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155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145</w:t>
            </w:r>
          </w:p>
        </w:tc>
      </w:tr>
      <w:tr w:rsidR="00BB43A5" w:rsidRPr="00997787" w:rsidTr="00C86687">
        <w:trPr>
          <w:trHeight w:val="405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135</w:t>
            </w:r>
          </w:p>
        </w:tc>
      </w:tr>
      <w:tr w:rsidR="00BB43A5" w:rsidRPr="00997787" w:rsidTr="00C86687">
        <w:trPr>
          <w:trHeight w:val="549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Прыжок в высоту, способом "Перешагивания" (см)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85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75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</w:tr>
      <w:tr w:rsidR="00BB43A5" w:rsidRPr="00997787" w:rsidTr="00C86687">
        <w:trPr>
          <w:trHeight w:val="490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Прыжки через скакалку (кол-во раз/мин.)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90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80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Отжимания (кол-во раз)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</w:tr>
      <w:tr w:rsidR="00BB43A5" w:rsidRPr="00997787" w:rsidTr="00C86687">
        <w:trPr>
          <w:trHeight w:val="308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Подтягивания (кол-во раз)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Метание т/м (м)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</w:tr>
      <w:tr w:rsidR="00BB43A5" w:rsidRPr="00997787" w:rsidTr="00C86687">
        <w:trPr>
          <w:trHeight w:val="292"/>
        </w:trPr>
        <w:tc>
          <w:tcPr>
            <w:tcW w:w="5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12</w:t>
            </w:r>
          </w:p>
        </w:tc>
      </w:tr>
    </w:tbl>
    <w:p w:rsidR="009E5398" w:rsidRPr="00997787" w:rsidRDefault="009E5398" w:rsidP="008D3134">
      <w:pPr>
        <w:rPr>
          <w:rFonts w:eastAsia="Times New Roman"/>
          <w:sz w:val="20"/>
          <w:szCs w:val="20"/>
        </w:rPr>
      </w:pPr>
    </w:p>
    <w:tbl>
      <w:tblPr>
        <w:tblW w:w="9617" w:type="dxa"/>
        <w:tblInd w:w="-34" w:type="dxa"/>
        <w:tblLook w:val="04A0" w:firstRow="1" w:lastRow="0" w:firstColumn="1" w:lastColumn="0" w:noHBand="0" w:noVBand="1"/>
      </w:tblPr>
      <w:tblGrid>
        <w:gridCol w:w="568"/>
        <w:gridCol w:w="2001"/>
        <w:gridCol w:w="563"/>
        <w:gridCol w:w="705"/>
        <w:gridCol w:w="705"/>
        <w:gridCol w:w="704"/>
        <w:gridCol w:w="705"/>
        <w:gridCol w:w="705"/>
        <w:gridCol w:w="705"/>
        <w:gridCol w:w="704"/>
        <w:gridCol w:w="705"/>
        <w:gridCol w:w="847"/>
      </w:tblGrid>
      <w:tr w:rsidR="009E5398" w:rsidRPr="00997787" w:rsidTr="00E87E3E">
        <w:trPr>
          <w:trHeight w:val="59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200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Подъем туловища из положения лежа на спине (кол-во раз/мин)</w:t>
            </w:r>
          </w:p>
        </w:tc>
        <w:tc>
          <w:tcPr>
            <w:tcW w:w="5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д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19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25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21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25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23</w:t>
            </w:r>
          </w:p>
        </w:tc>
      </w:tr>
      <w:tr w:rsidR="009E5398" w:rsidRPr="00997787" w:rsidTr="00E87E3E">
        <w:trPr>
          <w:trHeight w:val="298"/>
        </w:trPr>
        <w:tc>
          <w:tcPr>
            <w:tcW w:w="5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563" w:type="dxa"/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24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  <w:tc>
          <w:tcPr>
            <w:tcW w:w="705" w:type="dxa"/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28</w:t>
            </w:r>
          </w:p>
        </w:tc>
      </w:tr>
      <w:tr w:rsidR="009E5398" w:rsidRPr="00997787" w:rsidTr="00E87E3E">
        <w:trPr>
          <w:trHeight w:val="316"/>
        </w:trPr>
        <w:tc>
          <w:tcPr>
            <w:tcW w:w="568" w:type="dxa"/>
            <w:tcBorders>
              <w:top w:val="nil"/>
              <w:left w:val="single" w:sz="12" w:space="0" w:color="auto"/>
              <w:bottom w:val="single" w:sz="12" w:space="0" w:color="000000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2001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Приседания (кол-во раз/мин)</w:t>
            </w:r>
          </w:p>
        </w:tc>
        <w:tc>
          <w:tcPr>
            <w:tcW w:w="56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rPr>
                <w:rFonts w:eastAsia="Times New Roman"/>
                <w:bCs/>
                <w:sz w:val="20"/>
                <w:szCs w:val="20"/>
              </w:rPr>
            </w:pPr>
            <w:r w:rsidRPr="00997787">
              <w:rPr>
                <w:bCs/>
                <w:sz w:val="20"/>
                <w:szCs w:val="20"/>
              </w:rPr>
              <w:t>м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36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42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44</w:t>
            </w:r>
          </w:p>
        </w:tc>
        <w:tc>
          <w:tcPr>
            <w:tcW w:w="7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42</w:t>
            </w:r>
          </w:p>
        </w:tc>
        <w:tc>
          <w:tcPr>
            <w:tcW w:w="84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9E5398" w:rsidRPr="00997787" w:rsidRDefault="009E5398" w:rsidP="008D3134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97787">
              <w:rPr>
                <w:sz w:val="20"/>
                <w:szCs w:val="20"/>
              </w:rPr>
              <w:t>40</w:t>
            </w:r>
          </w:p>
        </w:tc>
      </w:tr>
    </w:tbl>
    <w:p w:rsidR="009E5398" w:rsidRPr="00997787" w:rsidRDefault="009E5398" w:rsidP="008D3134">
      <w:pPr>
        <w:rPr>
          <w:sz w:val="20"/>
          <w:szCs w:val="20"/>
        </w:rPr>
      </w:pP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</w:p>
    <w:p w:rsidR="005A25E3" w:rsidRPr="00997787" w:rsidRDefault="005A25E3" w:rsidP="008D3134">
      <w:pPr>
        <w:spacing w:line="276" w:lineRule="auto"/>
        <w:jc w:val="both"/>
        <w:rPr>
          <w:b/>
          <w:sz w:val="20"/>
          <w:szCs w:val="20"/>
        </w:rPr>
      </w:pPr>
      <w:r w:rsidRPr="00997787">
        <w:rPr>
          <w:b/>
          <w:sz w:val="20"/>
          <w:szCs w:val="20"/>
        </w:rPr>
        <w:t xml:space="preserve"> Материально – техническое  обеспечение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sz w:val="20"/>
          <w:szCs w:val="20"/>
        </w:rPr>
        <w:t>Дополнительная литература: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sz w:val="20"/>
          <w:szCs w:val="20"/>
        </w:rPr>
        <w:t xml:space="preserve">1.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t>Примерная</w:t>
      </w:r>
      <w:r w:rsidRPr="00997787">
        <w:rPr>
          <w:rFonts w:ascii="Times New Roman" w:hAnsi="Times New Roman" w:cs="Times New Roman"/>
          <w:sz w:val="20"/>
          <w:szCs w:val="20"/>
        </w:rPr>
        <w:t xml:space="preserve"> основная образовательная программа образовательного учреждения. Начальная школа / сост. Е. С. Савинов. – 2-е изд., перераб. – М. : Просвещение, 2010. – 204 с. – (Стандарты второго поколения).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sz w:val="20"/>
          <w:szCs w:val="20"/>
        </w:rPr>
        <w:t xml:space="preserve">2.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t xml:space="preserve">Примерные </w:t>
      </w:r>
      <w:r w:rsidRPr="00997787">
        <w:rPr>
          <w:rFonts w:ascii="Times New Roman" w:hAnsi="Times New Roman" w:cs="Times New Roman"/>
          <w:sz w:val="20"/>
          <w:szCs w:val="20"/>
        </w:rPr>
        <w:t>программы по учебным предметам. Начальная школа : в 2 ч. Ч. 2. – М. : Просвещение, 2011. – 231 с. – (Стандарты второго поколения)</w:t>
      </w:r>
    </w:p>
    <w:p w:rsidR="005A25E3" w:rsidRPr="00997787" w:rsidRDefault="005A25E3" w:rsidP="008D3134">
      <w:pPr>
        <w:pStyle w:val="ParagraphStyle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sz w:val="20"/>
          <w:szCs w:val="20"/>
        </w:rPr>
        <w:t xml:space="preserve"> Интернет-ресурсы: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Официальный  сайт  УМК  «Перспектива».  –  Режим  доступа  :  http://www.prosv.ru/umk/perspektiva/info.aspx?ob_no=12371.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Технические средства обучения: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1. Музыкальный центр.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Экранно-звуковые пособия: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Аудиозаписи.</w:t>
      </w:r>
    </w:p>
    <w:p w:rsidR="005A25E3" w:rsidRPr="00997787" w:rsidRDefault="005A25E3" w:rsidP="008D3134">
      <w:pPr>
        <w:pStyle w:val="ParagraphStyle"/>
        <w:shd w:val="clear" w:color="auto" w:fill="FFFFFF"/>
        <w:spacing w:before="105" w:line="276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Учебно-практическое оборудование: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1. Стенка гимнастическая </w:t>
      </w:r>
    </w:p>
    <w:p w:rsidR="005A25E3" w:rsidRPr="00997787" w:rsidRDefault="005A25E3" w:rsidP="008D3134">
      <w:pPr>
        <w:pStyle w:val="ParagraphStyle"/>
        <w:keepLines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2. Скамейки гимнастические жесткие ( </w:t>
      </w:r>
      <w:smartTag w:uri="urn:schemas-microsoft-com:office:smarttags" w:element="metricconverter">
        <w:smartTagPr>
          <w:attr w:name="ProductID" w:val="4 м"/>
        </w:smartTagPr>
        <w:r w:rsidRPr="00997787">
          <w:rPr>
            <w:rFonts w:ascii="Times New Roman" w:hAnsi="Times New Roman" w:cs="Times New Roman"/>
            <w:color w:val="000000"/>
            <w:sz w:val="20"/>
            <w:szCs w:val="20"/>
          </w:rPr>
          <w:t>4 м</w:t>
        </w:r>
      </w:smartTag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) </w:t>
      </w:r>
    </w:p>
    <w:p w:rsidR="005A25E3" w:rsidRPr="00997787" w:rsidRDefault="005A25E3" w:rsidP="008D3134">
      <w:pPr>
        <w:pStyle w:val="ParagraphStyle"/>
        <w:keepLines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 xml:space="preserve">3. Комплект навесного оборудования (мишени для метания) 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4. Мячи: мяч малые (теннисные), мяч малый (мягкий), мячи футбольные , волейбольные.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5. Палки гимнастические.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Скакалки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>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7. Маты  гимнастические.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8. Кегли.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9. Обручи пластмассовые детские.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10. Лента финишная.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11. Рулетка измерительная.</w:t>
      </w:r>
    </w:p>
    <w:p w:rsidR="005A25E3" w:rsidRPr="00997787" w:rsidRDefault="005A25E3" w:rsidP="008D3134">
      <w:pPr>
        <w:pStyle w:val="ParagraphStyle"/>
        <w:shd w:val="clear" w:color="auto" w:fill="FFFFFF"/>
        <w:spacing w:line="276" w:lineRule="auto"/>
        <w:ind w:right="-16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12.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Лыжи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детские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(с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креплениями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color w:val="000000"/>
          <w:sz w:val="20"/>
          <w:szCs w:val="20"/>
        </w:rPr>
        <w:t>палками)</w:t>
      </w:r>
      <w:r w:rsidRPr="00997787">
        <w:rPr>
          <w:rFonts w:ascii="Times New Roman" w:hAnsi="Times New Roman" w:cs="Times New Roman"/>
          <w:color w:val="000000"/>
          <w:spacing w:val="-15"/>
          <w:sz w:val="20"/>
          <w:szCs w:val="20"/>
        </w:rPr>
        <w:t xml:space="preserve"> </w:t>
      </w:r>
    </w:p>
    <w:p w:rsidR="005A1510" w:rsidRPr="00997787" w:rsidRDefault="005A25E3" w:rsidP="008D3134">
      <w:pPr>
        <w:pStyle w:val="ParagraphStyle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7787">
        <w:rPr>
          <w:rFonts w:ascii="Times New Roman" w:hAnsi="Times New Roman" w:cs="Times New Roman"/>
          <w:color w:val="000000"/>
          <w:sz w:val="20"/>
          <w:szCs w:val="20"/>
        </w:rPr>
        <w:t>16. Аптечка</w:t>
      </w:r>
    </w:p>
    <w:p w:rsidR="005A1510" w:rsidRPr="00997787" w:rsidRDefault="005A1510">
      <w:pPr>
        <w:rPr>
          <w:sz w:val="20"/>
          <w:szCs w:val="20"/>
        </w:r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>
      <w:pPr>
        <w:rPr>
          <w:sz w:val="20"/>
          <w:szCs w:val="20"/>
        </w:rPr>
        <w:sectPr w:rsidR="009E5398" w:rsidRPr="00997787" w:rsidSect="001C430B">
          <w:foot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 w:rsidP="00D050B7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997787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 2 кл</w:t>
      </w: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53"/>
        <w:gridCol w:w="7047"/>
      </w:tblGrid>
      <w:tr w:rsidR="009E5398" w:rsidRPr="00997787" w:rsidTr="009E5398">
        <w:trPr>
          <w:trHeight w:val="15"/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E87E3E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четверть (24</w:t>
            </w:r>
            <w:r w:rsidR="009E5398"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9E5398" w:rsidRPr="00997787" w:rsidTr="009E5398">
        <w:trPr>
          <w:trHeight w:val="15"/>
          <w:jc w:val="center"/>
        </w:trPr>
        <w:tc>
          <w:tcPr>
            <w:tcW w:w="140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9E5398">
        <w:trPr>
          <w:trHeight w:val="15"/>
          <w:jc w:val="center"/>
        </w:trPr>
        <w:tc>
          <w:tcPr>
            <w:tcW w:w="7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иметь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представления об основных физических качествах (силе, быстроте, выносливости, гибкости, ловкости, координации движений); об измерениях уровня развития физических качеств;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уметь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бег с высокого и низкого старта, строевые упражнения на месте и в движении, метание предмета на дальность и точность, «олений» бег, прыжки в длину с места, спиной вперед, перекаты, стойку на лопатках, «мост», кувырок вперед и назад, подтягиваться на низкой перекладине из положения виса лежа согнувшись, лазать по гимнастической стенке, играть в подвижные игры: «Ловишка», «Хвостик», «Марш с закрытыми глазами», «Бросай далеко, собирай быстрее», «Мышеловка», «Бегуны и прыгуны»; «Лови – стучи», «Бездомный заяц», «Вышибалы», «Вышибалы вслепую», «Осада города», «Салки»; применять на практике знания о правилах закаливания</w:t>
            </w:r>
          </w:p>
        </w:tc>
        <w:tc>
          <w:tcPr>
            <w:tcW w:w="7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формирования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представлений об основных физических качествах (силе, быстроте, выносливости, гибкости, ловкости, координации движений), об измерениях уровня развития физических качеств; умения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применять на практике знания о правилах закаливания;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обучения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выполнению бега с высокого и низкого старта, строевых упражнений на месте и в движении, метания предмета на дальность и точность, «оленьего» бега, прыжков в длину с места, спиной вперед, перекатов, стойки на лопатках, «моста», кувырков вперед и назад, подтягивания на низкой перекладине из положения виса лежа согнувшись, лазания по гимнастической стенке, подвижных игр: «Ловишка», «Хвостик», «Марш с закрытыми глазами»,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«Бросай далеко, собирай быстрее», «Мышеловка», «Бегуны и прыгуны»; «Лови – стучи», «Бездомный заяц», «Вышибалы», «Вышибалы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вслепую», «Осада города», «Салки»;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овладения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техникой бега с низкого старта; метания предмета на дальность и точность; техникой подтягивания на низкой перекладине из положения виса лежа согнувшись; техникой прыжка в длину спиной вперед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Default="009E5398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Default="00997787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997787" w:rsidRPr="00997787" w:rsidRDefault="00997787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8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"/>
        <w:gridCol w:w="792"/>
        <w:gridCol w:w="6"/>
        <w:gridCol w:w="1978"/>
        <w:gridCol w:w="6"/>
        <w:gridCol w:w="1128"/>
        <w:gridCol w:w="40"/>
        <w:gridCol w:w="2296"/>
        <w:gridCol w:w="792"/>
        <w:gridCol w:w="1107"/>
        <w:gridCol w:w="27"/>
        <w:gridCol w:w="2743"/>
        <w:gridCol w:w="34"/>
        <w:gridCol w:w="3067"/>
        <w:gridCol w:w="17"/>
        <w:gridCol w:w="1134"/>
      </w:tblGrid>
      <w:tr w:rsidR="00D42D5D" w:rsidRPr="00997787" w:rsidTr="00041997">
        <w:trPr>
          <w:gridBefore w:val="1"/>
          <w:wBefore w:w="14" w:type="dxa"/>
          <w:trHeight w:val="405"/>
          <w:jc w:val="center"/>
        </w:trPr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 сроки</w:t>
            </w:r>
          </w:p>
        </w:tc>
        <w:tc>
          <w:tcPr>
            <w:tcW w:w="2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1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D5D" w:rsidRPr="00997787" w:rsidTr="00041997">
        <w:trPr>
          <w:gridBefore w:val="1"/>
          <w:wBefore w:w="14" w:type="dxa"/>
          <w:trHeight w:val="15"/>
          <w:jc w:val="center"/>
        </w:trPr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rPr>
                <w:sz w:val="20"/>
                <w:szCs w:val="20"/>
                <w:lang w:eastAsia="en-US"/>
              </w:rPr>
            </w:pPr>
          </w:p>
        </w:tc>
      </w:tr>
      <w:tr w:rsidR="00D42D5D" w:rsidRPr="00997787" w:rsidTr="00041997">
        <w:trPr>
          <w:gridBefore w:val="1"/>
          <w:wBefore w:w="14" w:type="dxa"/>
          <w:trHeight w:val="15"/>
          <w:jc w:val="center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42D5D" w:rsidRPr="00997787" w:rsidRDefault="00E87E3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42D5D" w:rsidRPr="00997787" w:rsidTr="00041997">
        <w:trPr>
          <w:gridBefore w:val="1"/>
          <w:wBefore w:w="14" w:type="dxa"/>
          <w:trHeight w:val="522"/>
          <w:jc w:val="center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безопасности на уроках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физической</w:t>
            </w:r>
          </w:p>
          <w:p w:rsidR="00D42D5D" w:rsidRPr="00997787" w:rsidRDefault="0047710B" w:rsidP="0047710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культуры.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rPr>
                <w:rFonts w:eastAsia="Times New Roman"/>
                <w:color w:val="444444"/>
                <w:sz w:val="20"/>
                <w:szCs w:val="20"/>
                <w:lang w:eastAsia="en-US"/>
              </w:rPr>
            </w:pPr>
          </w:p>
        </w:tc>
        <w:tc>
          <w:tcPr>
            <w:tcW w:w="2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строевые команды и прие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мы;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евые упражнения; правила пове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дения и безо-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пасности во время занятий физическими упражнениями,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подбора одежды и обуви в зависимости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от условий проведения за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нятий; нав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ыки организации и проведения подвижных игр, игровые действия и упражнения из подвиж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ных игр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разной функциональной направлен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ности;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 «Ловишка»; упражнения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внимание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равновесие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работа</w:t>
            </w:r>
          </w:p>
        </w:tc>
        <w:tc>
          <w:tcPr>
            <w:tcW w:w="28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организовывать места занятий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физическими упражнениями и 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вижными играм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и (как в помещении, так и на от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крытом воздухе), соблю-дать правила поведения и предупрежд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ения травматизма во время занятий физическими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нениями;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организовы-вать и проводить подвижные игры и соревно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вания во время отдыха на открытом воздухе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 и в помещении (спорти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вном здании и местах рекреации)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, соблюдать правила взаимодействия с игроками; выпол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>нять органи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зующие</w:t>
            </w:r>
          </w:p>
          <w:p w:rsidR="00E10864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строевые команды и прие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мы, игровые действия и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подвижных игр разной функц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иональной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направленности; выполнять стро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евые упражнения;</w:t>
            </w:r>
          </w:p>
          <w:p w:rsidR="00E10864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упр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ажнения на внимание и 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новес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ие; играть в подвижную игру«Лови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</w:t>
            </w: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ность научиться: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тетрадь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физ.культ.</w:t>
            </w:r>
          </w:p>
        </w:tc>
        <w:tc>
          <w:tcPr>
            <w:tcW w:w="3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знают: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правила личной гигиены;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вать двигательный опыт в массовых формахсоревновательной 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еятельности, в организации акти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вного отдыха и досуга.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взаимодействия с окружающими людьми, приемами действий </w:t>
            </w:r>
            <w:r w:rsidR="00E10864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ситуациях общения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высокого старта</w:t>
            </w:r>
            <w:r w:rsidR="004771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упражнения на месте и в </w:t>
            </w:r>
          </w:p>
          <w:p w:rsidR="00D42D5D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движении; разминка в движе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нии; техника высокого старта; тест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10864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 на месте и в движении, разминку в движении, технику высо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кого старта, сдавать тестирова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 с высо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кого старта, играть 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Бег в среднем темпе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«Мышеловка»</w:t>
            </w:r>
          </w:p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техника «оленьего» бега; подвижная игра «Мышеловка»; упражнения на внимание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7710B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технику «оленьего» бега, упражнения на внимание; играть в подвижную игру «Мышеловка»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 двигательный опыт в массовы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х формах соревнова-тельной  деят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47710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владеть способами  взаимодействия с окруж. людь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ми, приемами дейст-вий в ситуациях общ.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сред-нем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D42D5D" w:rsidRPr="00997787" w:rsidTr="00041997">
        <w:trPr>
          <w:trHeight w:val="372"/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Перекаты вправо-влево. Кувырок вперед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мешочками; перекаты вправо-влево, группировка; кувырок вперед; игровое упражнение на внимание с мячом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держать группировку; выполнять упражнения на матах, перекаты вправо-влево, разминку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мешочками; играть в подвижную игру «Передача мяча в тоннеле»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</w:t>
            </w:r>
            <w:r w:rsidR="00D42D5D"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щие компетенции:</w:t>
            </w:r>
            <w:r w:rsidR="00D42D5D"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D42D5D"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использо-вать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двигательный опыт в массовых фо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 соревновате-льной деятельности, в организации акти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отдыха и до</w:t>
            </w:r>
            <w:r w:rsidR="00D42D5D" w:rsidRPr="009977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 компетенции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взаимодей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ствоват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ь друг с другом, соблюдая прав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 безопасности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кувырка</w:t>
            </w:r>
          </w:p>
        </w:tc>
      </w:tr>
      <w:tr w:rsidR="00D42D5D" w:rsidRPr="00997787" w:rsidTr="00041997">
        <w:trPr>
          <w:jc w:val="center"/>
        </w:trPr>
        <w:tc>
          <w:tcPr>
            <w:tcW w:w="8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Техника челночного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бега с высокого старта </w:t>
            </w:r>
          </w:p>
        </w:tc>
        <w:tc>
          <w:tcPr>
            <w:tcW w:w="1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анды;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беговая разминка; техника чел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ночного бега с высокого ста-рта; тестирование челночного бега 3 </w:t>
            </w:r>
            <w:r w:rsidR="00D42D5D" w:rsidRPr="00997787">
              <w:rPr>
                <w:rFonts w:ascii="Symbol" w:hAnsi="Symbol" w:cs="Symbol"/>
                <w:noProof/>
                <w:sz w:val="20"/>
                <w:szCs w:val="20"/>
              </w:rPr>
              <w:t>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="00D42D5D"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«Хвостик»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E10864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рефлексивная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ая, индиви-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стр.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команды, беговую разминку, тех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. Челноч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бега с высокого старта; сдавать тест ч/б 3</w:t>
            </w:r>
            <w:r w:rsidRPr="00997787">
              <w:rPr>
                <w:rFonts w:ascii="Symbol" w:hAnsi="Symbol" w:cs="Symbol"/>
                <w:noProof/>
                <w:sz w:val="20"/>
                <w:szCs w:val="20"/>
              </w:rPr>
              <w:t>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играть в подвижную игру «Хвостик».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Здоровьесберегающие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 двигательный опыт в массовых формах соревновате-льной деятельности,  в организации активного отдыха и досуга</w:t>
            </w:r>
            <w:r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поддерживать друг друга.</w:t>
            </w:r>
          </w:p>
        </w:tc>
        <w:tc>
          <w:tcPr>
            <w:tcW w:w="11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Бег на короткие дистанции</w:t>
            </w:r>
          </w:p>
        </w:tc>
      </w:tr>
    </w:tbl>
    <w:p w:rsidR="009E5398" w:rsidRPr="00997787" w:rsidRDefault="009E5398" w:rsidP="009747C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94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0"/>
        <w:gridCol w:w="2066"/>
        <w:gridCol w:w="1134"/>
        <w:gridCol w:w="2296"/>
        <w:gridCol w:w="822"/>
        <w:gridCol w:w="1134"/>
        <w:gridCol w:w="2694"/>
        <w:gridCol w:w="3118"/>
        <w:gridCol w:w="1160"/>
      </w:tblGrid>
      <w:tr w:rsidR="00D42D5D" w:rsidRPr="00997787" w:rsidTr="00041997">
        <w:trPr>
          <w:trHeight w:val="874"/>
          <w:jc w:val="center"/>
        </w:trPr>
        <w:tc>
          <w:tcPr>
            <w:tcW w:w="7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«Бегуны и прыгуны»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7710B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рдина-ции движений; прыжки в длину с места, спиной вперед;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движная игра «Бегуны и</w:t>
            </w:r>
          </w:p>
          <w:p w:rsidR="00D42D5D" w:rsidRPr="00997787" w:rsidRDefault="004771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прыгуны»;упражнения на внима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ние и двига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тельную де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10864" w:rsidRPr="00997787" w:rsidRDefault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</w:t>
            </w:r>
            <w:r w:rsidR="00E108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2D5D" w:rsidRPr="00997787" w:rsidRDefault="00D42D5D" w:rsidP="00E1086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прыжки в длину с места, спиной вперед,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внимание и двигательную память; иг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рать в подвижную игру «Бегуны и прыгуны»; соблюдать технику безопасности на уроках физкультуры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исполь-зовать двигательный опыт в массовых форм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ах соревнова-тельной деятельнос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ти, в организации активного отдыха и досуга.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="0047710B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твия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10864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тестовое упражнение  прыжок в длину с места</w:t>
            </w:r>
          </w:p>
        </w:tc>
      </w:tr>
      <w:tr w:rsidR="00D42D5D" w:rsidRPr="00997787" w:rsidTr="00041997">
        <w:trPr>
          <w:trHeight w:val="3643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D42D5D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физические качества (сила, быстрота, выносливость, гибкость, ловкость и координация движений)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Основные физические качества (сила, быстрота, выносливость; гибкость, ловкость и координация движений); разминка с упражнениями на внимание; низкий старт с ускорением; подвижная игра «Марш с закрытыми глазами»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199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в понятиях: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физические качества, сила, быстрота, выносливость, гибкость, ловкость и координация движений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выполнять разминку с у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ниями н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а внимание; низкий старт с уско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рением; играть в </w:t>
            </w:r>
          </w:p>
          <w:p w:rsidR="00D42D5D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вижную игру «Марш с закрытыми глазами»; соблюдать правила поведения на уроке; соблюдать правила взаимодействия с игроками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04199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владеть спос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обам</w:t>
            </w:r>
          </w:p>
          <w:p w:rsidR="00D42D5D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взаимодействия с окружающими людьми, при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среднем темпе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упражне-ния</w:t>
            </w:r>
          </w:p>
        </w:tc>
      </w:tr>
      <w:tr w:rsidR="00D42D5D" w:rsidRPr="00997787" w:rsidTr="00041997">
        <w:trPr>
          <w:trHeight w:val="50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мешочками в дви</w:t>
            </w:r>
            <w:r w:rsidR="00041997">
              <w:rPr>
                <w:rFonts w:ascii="Times New Roman" w:hAnsi="Times New Roman" w:cs="Times New Roman"/>
                <w:sz w:val="20"/>
                <w:szCs w:val="20"/>
              </w:rPr>
              <w:t>жении; группировка; кувырок впе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ред; игровое упражнение на внимание с мячом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рефлексивная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 мешочками в движении, перекаты вправо-влево, группировку, кувырок вперед, игровое упражнение на внимание с мячом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Здоро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вьесберегающие компетенции: уме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ют: использовать двигательный опыт в массовых формах соревн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кувырка вперед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«Осада города»</w:t>
            </w:r>
          </w:p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7C47B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упра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-ния: пере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строение в две шеренги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,ходьба и бег «змейкой», «против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оходом»,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«по диагонали»; разминка в дви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жении;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041997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строевые упражнения: перестроение в две шеренги, ходьба и бег «змейкой», «противоходом», «по диагонали»; разминку в движении; играть в подвижную игру «Осада города»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умеют: владеть способами взаимодействия с окружающими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Игры на воздухе.</w:t>
            </w: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2D5D" w:rsidRPr="00997787" w:rsidRDefault="00D42D5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уровня развития основных физических качеств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Измерение уровня развития основных физических качеств; разминка с упражнениями на внимание; низкий старт с ускорением; подвижная игра «Марш с закрытыми глазами»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понимать необходимость развития основных физических качеств и как измерять их уровень развития, выполнять разминку с упражнениями на внимание, низкий старт с ускорением; играть в подвижную игру «Марш с закрытыми глазами»; соблюдать правила взаимодействия с игроками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Здоровьесберегаю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щие компетенции: умеют: исполь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зовать двигательный о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пыт в массовых формах соревнова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тельной деятель-ности, в организации активного отдыха и досуга.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владеть способами взаимодейст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вия с окружающими людьми, приемами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упражне-ния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мешочка на дальность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с изменением темпа; уп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ражнения, направленные на развитие координации движений; тестирование метания мешочка на дальность; подвижная игра «Бросай далеко, собирай быстрее»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04199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бег с изменением темпа, упражнения, направленные на развитие координации движений; сдавать тестирование метания мешочка на дальность; играть в подвижную игру «Бросай далеко, собирай быстрее».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>Получат возможность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:</w:t>
            </w:r>
          </w:p>
          <w:p w:rsidR="00D42D5D" w:rsidRPr="0004199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научиться: вести тетрадь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04199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Здоровьесберегающие компетенции: умеют: с помощью подбора темпа оптимизировать вы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>полнение бега; использовать дви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гат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ельный опыт для тренировки мышц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живота.</w:t>
            </w:r>
          </w:p>
          <w:p w:rsidR="00D42D5D" w:rsidRPr="00FD1EC3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владеть способами взаимодействия с окружающими </w:t>
            </w:r>
            <w:r w:rsidRPr="00FD1EC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1</w:t>
            </w:r>
          </w:p>
          <w:p w:rsidR="00D42D5D" w:rsidRPr="00997787" w:rsidRDefault="00D42D5D" w:rsidP="00FD1EC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метания предмета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E87E3E" w:rsidRDefault="00D42D5D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игра«Салки»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«Салки»; подвижные игры (по желанию учащихся); подведение итогов четверти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Научатся: выполнять разминку в движении; играть в подвижную игру «Салки»,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3E4EF8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Здоровьесберегающие компетенции: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D42D5D" w:rsidRPr="003E4EF8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1</w:t>
            </w:r>
          </w:p>
          <w:p w:rsidR="00D42D5D" w:rsidRPr="00997787" w:rsidRDefault="00D42D5D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D42D5D" w:rsidRPr="00997787" w:rsidTr="00041997">
        <w:trPr>
          <w:trHeight w:val="172"/>
          <w:jc w:val="center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Усложненные кувырки вперед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команды; разминка с мешочками в движении; группи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ровка;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усложненный вариант выполнения ку</w:t>
            </w:r>
            <w:r w:rsidR="00D42D5D" w:rsidRPr="00997787">
              <w:rPr>
                <w:rFonts w:ascii="Times New Roman" w:hAnsi="Times New Roman" w:cs="Times New Roman"/>
                <w:sz w:val="20"/>
                <w:szCs w:val="20"/>
              </w:rPr>
              <w:t>вырков вперед; упражнения на внимание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42D5D" w:rsidRPr="00997787" w:rsidRDefault="00041997" w:rsidP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Научатся: выполнять строевые коман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ды, ра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зминку с </w:t>
            </w:r>
            <w:r w:rsidR="0004199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мешочками в движении, группиров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ку, усложненный вариант выполнения кувырков вперед, упражнения на внимание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Здоровьесберегающие компетенции: умеют: использовать двигательный опыт для тренировки мышц живота; расслабляться, восстанавливаясь после урока.</w:t>
            </w:r>
          </w:p>
          <w:p w:rsidR="00D42D5D" w:rsidRPr="003E4EF8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="000419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Бег в сред-нем темпе</w:t>
            </w:r>
          </w:p>
          <w:p w:rsidR="00D42D5D" w:rsidRPr="00997787" w:rsidRDefault="00D42D5D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упражне-ния</w:t>
            </w:r>
          </w:p>
        </w:tc>
      </w:tr>
    </w:tbl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4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5"/>
        <w:gridCol w:w="2126"/>
        <w:gridCol w:w="1134"/>
        <w:gridCol w:w="2268"/>
        <w:gridCol w:w="850"/>
        <w:gridCol w:w="1134"/>
        <w:gridCol w:w="2694"/>
        <w:gridCol w:w="3118"/>
        <w:gridCol w:w="1109"/>
      </w:tblGrid>
      <w:tr w:rsidR="00041997" w:rsidRPr="00997787" w:rsidTr="00041997">
        <w:trPr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Беговые упражнения из различных исходных положений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Строевые упражнения; бег с заданием на внимание; разминка, </w:t>
            </w:r>
          </w:p>
          <w:p w:rsidR="00041997" w:rsidRPr="00997787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направленная на развитие координации движений;«олений» бег; беговые упражнения из различных исходных положений; подвиж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ная 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«Мышеловка»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ые упражнения, разминку, направ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ленную на развитие координации движе-ний, бег с заданием на внимание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, «олений» бег, беговые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из различных исходн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 xml:space="preserve">ых положений, выполнять 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на внимание; играть в подвижную игру «Мышеловка»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 двигательный опыт в массовых ф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ормах соревнова-тельной деятель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ности, в организации активного отдыха и досуга.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умеют: 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владеть спо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собами взаимоде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>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людьми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2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беговые,  тестовые упражне-ния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2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2"/>
        <w:gridCol w:w="2126"/>
        <w:gridCol w:w="1134"/>
        <w:gridCol w:w="2268"/>
        <w:gridCol w:w="850"/>
        <w:gridCol w:w="1134"/>
        <w:gridCol w:w="2694"/>
        <w:gridCol w:w="3118"/>
        <w:gridCol w:w="1096"/>
      </w:tblGrid>
      <w:tr w:rsidR="00041997" w:rsidRPr="00997787" w:rsidTr="00B715DF">
        <w:trPr>
          <w:trHeight w:val="788"/>
          <w:jc w:val="center"/>
        </w:trPr>
        <w:tc>
          <w:tcPr>
            <w:tcW w:w="7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игра«Кошки</w:t>
            </w:r>
            <w:r w:rsidR="00B715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мышки»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«Кошки-мышки»;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движении; играть в подвижную игру «Кошки-мышки»,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упражне-ния</w:t>
            </w:r>
          </w:p>
          <w:p w:rsidR="00041997" w:rsidRPr="00997787" w:rsidRDefault="00041997">
            <w:pPr>
              <w:pStyle w:val="ParagraphStyle"/>
              <w:rPr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</w:p>
          <w:p w:rsidR="00041997" w:rsidRPr="00997787" w:rsidRDefault="0004199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 кувырками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Строевые команды; размин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 мешочками в движении; ку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вырок впе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ред; игровые </w:t>
            </w:r>
          </w:p>
          <w:p w:rsidR="00041997" w:rsidRPr="00997787" w:rsidRDefault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с кувы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рками вперед; упражнение на внимание, память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команды, разминку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мешочками в движении, кувырок вперед, игровые упражнения с кувырками вперед, упражнения на внимание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упражне-ния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5DF" w:rsidRPr="00997787" w:rsidTr="00B715DF">
        <w:trPr>
          <w:jc w:val="center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D050B7" w:rsidP="00B715D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Тестирова</w:t>
            </w:r>
            <w:r w:rsidR="00B715DF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прыжка в длину </w:t>
            </w:r>
            <w:r w:rsidR="00B715DF" w:rsidRPr="00997787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малыми мячами; подвижная игра «Лови – стучи»; упражнения на внимание тестирование прыжка в длину с места;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997787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B715D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B715D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 малыми мячами, упражнения на внимание; сдавать тестирование прыжка в длину с места; играть в подвижную игру «Лови – стучи»; соблюдать правила поведения на уроках физической культуры.</w:t>
            </w:r>
          </w:p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B715DF" w:rsidRPr="00B715DF" w:rsidRDefault="00B715DF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B715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B715D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15DF" w:rsidRPr="00997787" w:rsidRDefault="00B715DF" w:rsidP="00B715DF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B715DF" w:rsidRPr="00997787" w:rsidRDefault="00B715DF" w:rsidP="00B715DF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 xml:space="preserve"> Игры на свежем воздухе</w:t>
            </w:r>
          </w:p>
        </w:tc>
      </w:tr>
    </w:tbl>
    <w:p w:rsidR="00FD1EC3" w:rsidRPr="00997787" w:rsidRDefault="00FD1EC3" w:rsidP="00FD1EC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0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3"/>
        <w:gridCol w:w="2126"/>
        <w:gridCol w:w="1134"/>
        <w:gridCol w:w="2268"/>
        <w:gridCol w:w="850"/>
        <w:gridCol w:w="1134"/>
        <w:gridCol w:w="2694"/>
        <w:gridCol w:w="3118"/>
        <w:gridCol w:w="1136"/>
      </w:tblGrid>
      <w:tr w:rsidR="00041997" w:rsidRPr="00997787" w:rsidTr="00B715DF">
        <w:trPr>
          <w:trHeight w:val="244"/>
          <w:jc w:val="center"/>
        </w:trPr>
        <w:tc>
          <w:tcPr>
            <w:tcW w:w="7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«Выдерни ленточку»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«Выдерни ленточку»;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движении; играть в подвижную игру «Выдерни ленточку», выбирать 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997787" w:rsidRDefault="00041997">
            <w:pPr>
              <w:pStyle w:val="ParagraphStyle"/>
              <w:spacing w:line="22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Комплекс 2</w:t>
            </w:r>
          </w:p>
          <w:p w:rsidR="00041997" w:rsidRPr="00997787" w:rsidRDefault="00041997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упражне-ния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назад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>минка с массажными мячами; кувы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рки вперед и назад; круговая тренировка; упражнения 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массажными мячами, кувырки вперед и назад, упражнения на внимание; соблюдать правила поведения во время занятий физическими упражнениями; проходить станции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массажные приемы массажными мячами.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Комплекс2</w:t>
            </w:r>
          </w:p>
          <w:p w:rsidR="00041997" w:rsidRPr="00997787" w:rsidRDefault="0004199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пе-реката на-зад, тесто-вое упр. «подъем туловища»</w:t>
            </w: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3E4EF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</w:t>
            </w:r>
            <w:r w:rsidR="004A0C0B">
              <w:rPr>
                <w:rFonts w:ascii="Times New Roman" w:hAnsi="Times New Roman" w:cs="Times New Roman"/>
                <w:sz w:val="20"/>
                <w:szCs w:val="20"/>
              </w:rPr>
              <w:t xml:space="preserve">ование подъема туловища из </w:t>
            </w:r>
          </w:p>
          <w:p w:rsidR="00041997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жения лежа</w:t>
            </w:r>
          </w:p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 30 с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мячами; тестирование подъема туловища из положения лежа за 30 с; подвижная игра «Лови – стучи»; упражнения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A0C0B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разминку с малыми мячами, упражнения на внимание; сдавать тестирование подъема туловища из положения лежа за 30 с; </w:t>
            </w:r>
            <w:r w:rsidR="004A0C0B"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играть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 подвижную игру «Лови – стучи».</w:t>
            </w:r>
          </w:p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Получат возможность</w:t>
            </w:r>
          </w:p>
          <w:p w:rsidR="00041997" w:rsidRPr="004A0C0B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научиться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тетрадь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компетенции: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 досуга.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взаимопомощи и взаимоподдержки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 xml:space="preserve"> (гибкость)</w:t>
            </w: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E87E3E" w:rsidRDefault="0004199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4A0C0B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«Третий лишний»</w:t>
            </w: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движении; подвижная игра «Третий лишний»; подвижные игры (по желанию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учащихся); подведение итогов четверти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4A0C0B" w:rsidRPr="00997787" w:rsidRDefault="004A0C0B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Научатся: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разминку в движении; играть в подвижную игру «Третий лишний», выбирать </w:t>
            </w:r>
            <w:r w:rsidRPr="004A0C0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подвижные игры, играть в них (по желанию); подводить итоги четверти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в массовых формах 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соревновательной деятельности, в организации активного отдыха и досуга.</w:t>
            </w:r>
          </w:p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 умеют:</w:t>
            </w: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2</w:t>
            </w:r>
          </w:p>
          <w:p w:rsidR="00041997" w:rsidRPr="003E4EF8" w:rsidRDefault="00041997" w:rsidP="003E4EF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997" w:rsidRPr="00997787" w:rsidTr="00B715DF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наклона вперед из положения стоя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со средними обручами (кольцами); тестирование наклона вперед из поло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>жен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 стоя; подвижная игра «Бездом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заяц»; упражнения </w:t>
            </w:r>
            <w:r w:rsidR="00041997"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Научатся: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со средними</w:t>
            </w:r>
          </w:p>
          <w:p w:rsidR="004C56B3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обру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чам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 (кольцами), упражнения на внимание; сдавать тес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тирование наклона вперед из положения стоя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играть в </w:t>
            </w:r>
          </w:p>
          <w:p w:rsidR="00041997" w:rsidRPr="004C56B3" w:rsidRDefault="004C56B3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подвижную игру «Без</w:t>
            </w:r>
            <w:r w:rsidR="00041997"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домный заяц».</w:t>
            </w:r>
          </w:p>
          <w:p w:rsidR="00041997" w:rsidRPr="004C56B3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Получат возможность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научиться</w:t>
            </w:r>
            <w:r w:rsidRPr="003E4EF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: 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вести тетрадь</w:t>
            </w:r>
            <w:r w:rsid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0C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выполнять упражнения на гибкость.</w:t>
            </w:r>
          </w:p>
          <w:p w:rsidR="00041997" w:rsidRPr="003E4EF8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умеют: владеть способами  взаимодействия с окружающими</w:t>
            </w:r>
            <w:r w:rsidRPr="003E4EF8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041997" w:rsidRPr="00997787" w:rsidRDefault="0004199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4C56B3" w:rsidRPr="00997787" w:rsidTr="004C56B3">
        <w:trPr>
          <w:jc w:val="center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Кувырок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назад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массажными мячами; кувырки вперед и назад; круговая тренировка; упражнения на 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C56B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Научатся: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</w:t>
            </w:r>
          </w:p>
          <w:p w:rsid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разминку с массажными мячами, ку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вырки вперед и назад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упражнения на внимание; проходить станции кру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говой тренировки; со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блюдать правила техники безопас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ности при</w:t>
            </w:r>
          </w:p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выпол</w:t>
            </w:r>
            <w:r w:rsidRPr="004C56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нении физических упражнений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выполнять массажные приемы массажными мячами; во время круговой трениро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вки следить за безопасным выпол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нением упражнений.</w:t>
            </w:r>
          </w:p>
          <w:p w:rsidR="004C56B3" w:rsidRPr="004C56B3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собами взаимодействия с окружающими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переката назад.</w:t>
            </w:r>
          </w:p>
          <w:p w:rsidR="004C56B3" w:rsidRPr="00997787" w:rsidRDefault="004C56B3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 (подтягивание)</w:t>
            </w:r>
          </w:p>
        </w:tc>
      </w:tr>
    </w:tbl>
    <w:p w:rsidR="009E5398" w:rsidRPr="00997787" w:rsidRDefault="009E5398" w:rsidP="00FD1EC3">
      <w:pPr>
        <w:pStyle w:val="ParagraphStyle"/>
        <w:spacing w:after="75" w:line="264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i/>
          <w:iCs/>
          <w:sz w:val="20"/>
          <w:szCs w:val="20"/>
        </w:rPr>
        <w:br w:type="page"/>
      </w:r>
    </w:p>
    <w:p w:rsidR="009E5398" w:rsidRPr="00997787" w:rsidRDefault="009E5398" w:rsidP="003E4EF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0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04"/>
        <w:gridCol w:w="2268"/>
        <w:gridCol w:w="1134"/>
        <w:gridCol w:w="2268"/>
        <w:gridCol w:w="850"/>
        <w:gridCol w:w="1134"/>
        <w:gridCol w:w="2694"/>
        <w:gridCol w:w="3118"/>
        <w:gridCol w:w="1139"/>
      </w:tblGrid>
      <w:tr w:rsidR="004A0C0B" w:rsidRPr="00997787" w:rsidTr="002B4B55">
        <w:trPr>
          <w:jc w:val="center"/>
        </w:trPr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E87E3E" w:rsidRDefault="004A0C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 w:rsidP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«Салки с выручкой»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 с выручкой»; подвижные игры (по желанию учащихся); подведение итогов четверти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Default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4C56B3" w:rsidRPr="00997787" w:rsidRDefault="004C56B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«Салки с выручкой», выбирать подвижные игры, играть в них (по желанию); подводить итоги четверти.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вать двигательный опыт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ти, в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организации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ти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 досуга.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</w:t>
            </w:r>
            <w:r w:rsidR="002B4B55">
              <w:rPr>
                <w:rFonts w:ascii="Times New Roman" w:hAnsi="Times New Roman" w:cs="Times New Roman"/>
                <w:bCs/>
                <w:sz w:val="20"/>
                <w:szCs w:val="20"/>
              </w:rPr>
              <w:t>ьми, приема-ми действий в ситуа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циях общения.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2</w:t>
            </w:r>
          </w:p>
          <w:p w:rsidR="004A0C0B" w:rsidRPr="00997787" w:rsidRDefault="004A0C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Default="009E5398" w:rsidP="009E5398">
      <w:pPr>
        <w:pStyle w:val="ParagraphStyle"/>
        <w:spacing w:after="75" w:line="264" w:lineRule="auto"/>
        <w:rPr>
          <w:i/>
          <w:iCs/>
          <w:sz w:val="20"/>
          <w:szCs w:val="20"/>
        </w:rPr>
      </w:pPr>
    </w:p>
    <w:p w:rsidR="003E4EF8" w:rsidRPr="00997787" w:rsidRDefault="003E4EF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44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041"/>
        <w:gridCol w:w="8003"/>
      </w:tblGrid>
      <w:tr w:rsidR="009E5398" w:rsidRPr="00997787" w:rsidTr="002B4B55">
        <w:trPr>
          <w:trHeight w:val="15"/>
          <w:jc w:val="center"/>
        </w:trPr>
        <w:tc>
          <w:tcPr>
            <w:tcW w:w="15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2B4B55" w:rsidRDefault="002B4B5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четверть (24</w:t>
            </w:r>
            <w:r w:rsidR="009E5398"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час)</w:t>
            </w:r>
          </w:p>
        </w:tc>
      </w:tr>
      <w:tr w:rsidR="009E5398" w:rsidRPr="00997787" w:rsidTr="002B4B55">
        <w:trPr>
          <w:trHeight w:val="15"/>
          <w:jc w:val="center"/>
        </w:trPr>
        <w:tc>
          <w:tcPr>
            <w:tcW w:w="15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2B4B55" w:rsidRDefault="009E539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2B4B55">
        <w:trPr>
          <w:trHeight w:val="15"/>
          <w:jc w:val="center"/>
        </w:trPr>
        <w:tc>
          <w:tcPr>
            <w:tcW w:w="7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представление о физических упражнениях и их отличиях от естественных движений, о правилах личной гигиены и режиме дня;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упражнения, гимнастические упражнения с элементами акробатики (группировку, перекаты, кувырки вперед, стойку на лопатках, «мост»), полупереворот назад в стойку на коленях из стойки на лопатках; кувырок назад, вис на согнутых руках на низкой перекладине, висы углом, согнувшись, прогнувшись, переворот вперед и назад на кольцах, прыжки с поворотом на 180° и 360°; лазать по гимнастической стенке, по канату; играть в подвижные игры: «Кружева», «Кружева с мешочками на голове», «Салки с мешочками на голове», «Удочка», «Жмурки», «Медведи и пчелы», «Ловля обезьян», «Салки»; применять на практике знания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br/>
              <w:t>о личной гигиене и режиме дня</w:t>
            </w:r>
          </w:p>
        </w:tc>
        <w:tc>
          <w:tcPr>
            <w:tcW w:w="8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представлений о физических упражнениях и их отличиях от естественных движений; умения применять на практике знания о личной гигиене и режиме дня;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строевых упражнений, гимнастических упражнений с элементами акробатики (группировки, перекатов, кувырков вперед, стойки на лопатках, «моста»), полупереворота назад в стойку на коленях из стойки на лопатках, кувырка назад, висов на согнутых руках на низкой перекладине, углом, согнувшись, прогнувшись, переворотов вперед и назад на кольцах, прыжков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br/>
              <w:t>с поворотом на 180° и 360°; лазания по гимнастической стенке, по канату; подвижным играм: «Кружева», «Кружева с мешочками на голове», «Салки с мешочками на голове», «Удочка», «Жмурки», «Медведи и пчелы», «Ловля обезьян», «Салки»;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2B4B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2B4B55">
              <w:rPr>
                <w:rFonts w:ascii="Times New Roman" w:hAnsi="Times New Roman" w:cs="Times New Roman"/>
                <w:sz w:val="20"/>
                <w:szCs w:val="20"/>
              </w:rPr>
              <w:t>техникой кувырка назад, а также переворотов вперед и назад на кольцах</w:t>
            </w:r>
          </w:p>
          <w:p w:rsidR="009E5398" w:rsidRPr="002B4B55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997787">
        <w:rPr>
          <w:rFonts w:ascii="Times New Roman" w:hAnsi="Times New Roman" w:cs="Times New Roman"/>
          <w:i/>
          <w:iCs/>
          <w:sz w:val="20"/>
          <w:szCs w:val="20"/>
        </w:rPr>
        <w:br w:type="page"/>
      </w:r>
    </w:p>
    <w:p w:rsidR="005F4E66" w:rsidRPr="00997787" w:rsidRDefault="005F4E66" w:rsidP="005F4E66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1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7"/>
        <w:gridCol w:w="2226"/>
        <w:gridCol w:w="1134"/>
        <w:gridCol w:w="2268"/>
        <w:gridCol w:w="850"/>
        <w:gridCol w:w="1134"/>
        <w:gridCol w:w="2694"/>
        <w:gridCol w:w="3118"/>
        <w:gridCol w:w="1041"/>
      </w:tblGrid>
      <w:tr w:rsidR="002B4B55" w:rsidRPr="00997787" w:rsidTr="002B4B55">
        <w:trPr>
          <w:trHeight w:val="804"/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Стойка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лопатках. «Мост»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развитие гибкости;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стойка на лопатках; «мост»; кувырок назад; круговая тренировка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3E4EF8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3E4EF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гибкости, стойку на лопатках, «мост», кувырок назад; проходить станции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Pr="004C56B3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3E4E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выполнять упражнения на гибкость.</w:t>
            </w:r>
          </w:p>
          <w:p w:rsidR="002B4B55" w:rsidRPr="003E4EF8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владеть способами взаимодействия с окружающими людьми, следить за безопасностью друг друга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воздухе</w:t>
            </w:r>
          </w:p>
        </w:tc>
      </w:tr>
      <w:tr w:rsidR="002B4B55" w:rsidRPr="00997787" w:rsidTr="002B4B55">
        <w:trPr>
          <w:trHeight w:val="523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гимнастической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стенке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гимнастическими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палками; круговая тренировка; лазание по гимнастической стенке;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ерелезание с одного пролета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настической стенки на другой; упражнения на 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с гимнастическими палками, упражнения на внимание; лазать по гимнастической стенке,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перелезать с одного пролета гим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настической стенки на другой; проходить станции круговой тренир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овки; соблю-дать правила поведе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нияна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уроке во время выполнения упраж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 владеть способами взаимодействия с окружающими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людьми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Отработать  компле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акр. упр.</w:t>
            </w: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2B4B55" w:rsidRPr="00997787" w:rsidTr="002B4B55">
        <w:trPr>
          <w:trHeight w:val="3291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E87E3E" w:rsidRDefault="002B4B55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«Кружева с мешочком на голове» 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Pr="005F4E66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мешочками; кувырок вперед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группировке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трех шагов; подвижная игра «Кружева с мешочком на голове»; упражнения на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с мешочками, кувырок вперед в группировке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с трех шагов, упражнения на равновесие; играть в подвижную игру «Кружева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с мешочком на голове»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B4B55" w:rsidRPr="004C56B3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5F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использовать двигательный опыт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</w:t>
            </w:r>
            <w:r w:rsidR="00F54D47"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досуга.</w:t>
            </w:r>
          </w:p>
          <w:p w:rsidR="00F54D4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5F4E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="00F54D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</w:t>
            </w:r>
          </w:p>
          <w:p w:rsidR="002B4B55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спо</w:t>
            </w:r>
            <w:r w:rsidR="002B4B55" w:rsidRPr="004C56B3">
              <w:rPr>
                <w:rFonts w:ascii="Times New Roman" w:hAnsi="Times New Roman" w:cs="Times New Roman"/>
                <w:bCs/>
                <w:sz w:val="20"/>
                <w:szCs w:val="20"/>
              </w:rPr>
              <w:t>собами взаимодейтвия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4B55" w:rsidRPr="00997787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2B4B55" w:rsidRDefault="002B4B55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trHeight w:val="569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2B4B5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кольцах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кольцами (маленькими обруча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ми); висы углом, согнувшись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 гимнастических кольцах; круго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вая тренировка.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с кольцами, висы углом и согнувшись на гимнастических кольцах; проходить по станциям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круго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вой тренировки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 компетенции: 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владеть способами взаимо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йствия с окружающими людьми, приемами действий в ситуациях общения, сле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дить за безопасностью друг друга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комплекс акрабатичеких упраж-нений.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trHeight w:val="3901"/>
          <w:jc w:val="center"/>
        </w:trPr>
        <w:tc>
          <w:tcPr>
            <w:tcW w:w="5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 xml:space="preserve">Полупереворот назад в стойку на коленях из стойки на лопатках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Разминка на скамейках; серия кувырков вперед; полупереворот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назад в стойк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 на коленях из стойки на лопат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ках; подвижная игра «Салки с мешочком на голове»; упраж-нение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на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на скамейках, серию кувырков вперед, полупереворот назад в стойку на коленях из стойки на лопатках, упражнение на равновесие; играть в подвижную игру «Салки с мешочком на голове»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использовать двигате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льный опыт в массовых формах соревновательной деятельности, в органи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зации активного отдыха и досуга.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 умеют:</w:t>
            </w: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пособами взаимодействия с окру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жающими людьми, приемами действий 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ситуациях общения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акробатическую связку.</w:t>
            </w:r>
          </w:p>
          <w:p w:rsidR="00F54D47" w:rsidRPr="005F4E66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«Воробьи, вороны»»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у гимнастической стенки; висы на низкой перекладине; лаза-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 по гимнастической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стенке. Подвижная игра «Воробьи, вороны»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</w:t>
            </w: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</w:t>
            </w:r>
            <w:r w:rsidR="00D050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разминку у гимнасти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ческой стенки, висы на низкой перекладине, лазание по гимнастической стенки различными способами, упражнения на внимание; играть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в подвижную игру «Воробьи , </w:t>
            </w: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вороны»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компетенции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Подвижные игры на воздухе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назад в группировке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на скамейках; полупереворот назад в стойку на коленях из стойки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лопатках;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кувырок назад в группировке; подвижная игра «Салки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мешочком на голове»; упражнение на равновесие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скамейках, полупереворот назад в стойку на коленях из стойки на лопатках, кувырок назад в группировке, упражнение на равновесие; играть в подвижную игру «Салки с мешочком на голове»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перекладине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кольцами; висы углом и согну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вшись на гимнастической перекла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дине; круговая тренировка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кольцами, висы углом и согнувшись на гимнастических кольцах; проходить по станциям круговой тренировки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действий в ситуациях общения, следить за бе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зопасностью друг друга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F54D47" w:rsidRPr="00997787" w:rsidRDefault="00F54D47" w:rsidP="00146614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упражнения; упражнения на перекладине.</w:t>
            </w:r>
          </w:p>
        </w:tc>
      </w:tr>
      <w:tr w:rsidR="00F54D47" w:rsidRPr="00997787" w:rsidTr="002B4B55">
        <w:trPr>
          <w:jc w:val="center"/>
        </w:trPr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Подвижная игра «Третий лишний»</w:t>
            </w:r>
          </w:p>
          <w:p w:rsidR="00F54D47" w:rsidRPr="005F4E66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«Третий лишний»; упражнения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F4E6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координации движений, кувырки вперед и назад, упражнения на внимание; играть в подвижную игру «Третий лишний»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5F4E66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4D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5F4E66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5F4E66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3"/>
        <w:gridCol w:w="2268"/>
        <w:gridCol w:w="1134"/>
        <w:gridCol w:w="2268"/>
        <w:gridCol w:w="850"/>
        <w:gridCol w:w="1134"/>
        <w:gridCol w:w="2694"/>
        <w:gridCol w:w="3118"/>
        <w:gridCol w:w="1038"/>
      </w:tblGrid>
      <w:tr w:rsidR="00F54D47" w:rsidRPr="00997787" w:rsidTr="00F54D47">
        <w:trPr>
          <w:trHeight w:val="202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Вис на согнутых руках на низкой перекладине 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парах; техника кувырка назад; вис на согнутых руках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низкой перекладине; подвижная игра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«Удочка»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парах, кувырок назад в группировке, вис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согнутых руках на низкой перекладине; играть в подвижную игру «Удочка»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массовых формах соревновательной деятельности, в организации активного отдыха и досуга.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3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технику висов.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54D47" w:rsidRPr="00997787" w:rsidTr="00F54D47">
        <w:trPr>
          <w:trHeight w:val="383"/>
          <w:jc w:val="center"/>
        </w:trPr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висов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A5401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в па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рах; кувырок вперед в </w:t>
            </w:r>
          </w:p>
          <w:p w:rsidR="00F54D47" w:rsidRPr="00997787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группировке; кувы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рок назад; висы на низко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перекладине; подвижная игра 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«Удочка»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парах, кувырок вперед в группировке, кувырок назад, висы на низкой перекладине; играть в подвижную игру «Удочка»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A5401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8A540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A5401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модействия с </w:t>
            </w:r>
          </w:p>
          <w:p w:rsidR="00F54D47" w:rsidRPr="00997787" w:rsidRDefault="008A540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="00F54D47" w:rsidRPr="00997787">
              <w:rPr>
                <w:rFonts w:ascii="Times New Roman" w:hAnsi="Times New Roman" w:cs="Times New Roman"/>
                <w:sz w:val="20"/>
                <w:szCs w:val="20"/>
              </w:rPr>
              <w:t>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4D47" w:rsidRPr="00997787" w:rsidRDefault="00F54D4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висов</w:t>
            </w:r>
          </w:p>
        </w:tc>
      </w:tr>
      <w:tr w:rsidR="00F54D47" w:rsidRPr="00997787" w:rsidTr="00F54D47">
        <w:trPr>
          <w:trHeight w:val="1087"/>
          <w:jc w:val="center"/>
        </w:trPr>
        <w:tc>
          <w:tcPr>
            <w:tcW w:w="5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E87E3E" w:rsidRDefault="00F54D4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«Выше ноги от земли»</w:t>
            </w:r>
          </w:p>
          <w:p w:rsidR="00F54D47" w:rsidRPr="00997787" w:rsidRDefault="00F54D47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«Выше ноги от земли»;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«Выше ноги от земли»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F54D47" w:rsidRPr="00997787" w:rsidRDefault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утреннюю гимнастику.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0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15"/>
        <w:gridCol w:w="2268"/>
        <w:gridCol w:w="1134"/>
        <w:gridCol w:w="2268"/>
        <w:gridCol w:w="850"/>
        <w:gridCol w:w="1134"/>
        <w:gridCol w:w="2694"/>
        <w:gridCol w:w="3118"/>
        <w:gridCol w:w="1050"/>
      </w:tblGrid>
      <w:tr w:rsidR="0072542A" w:rsidRPr="00997787" w:rsidTr="00775C21">
        <w:trPr>
          <w:trHeight w:val="264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Вис согнувшись и вис прогнувшись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гимнастической стенке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 с гимнастическими палками; висы углом, согнувшись, прог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нувшись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на гимнастических кольцах; круговая тренировка;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 на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: выполнять разминку с гимнастическими палками, висы углом, согнувшись, прогнувшись на гимнастических кольцах; упражнение на внимание; проходить по станциям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Коммуникативные компетенции: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655"/>
          <w:jc w:val="center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 по гимнастической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стенке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у гимнастической стенки; висы на низкой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кладине; лазание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гимнастической стенке;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 игра «Жмурки»; упражнение на равновесие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у гимнастической стенки, висы на низкой перекладине, лазание по гимнастической стенке, упражнения на равновесие; играть в подвижную игру «Жмурки»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281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E87E3E" w:rsidRDefault="0072542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E3E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 упражнения</w:t>
            </w:r>
          </w:p>
          <w:p w:rsidR="0072542A" w:rsidRPr="00997787" w:rsidRDefault="0072542A" w:rsidP="00F54D4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внимание «Карлики , великаны»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Игровые упражнения на гимнастических скамейках; кувырок назад; лазание по гимна-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стической стен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ке различными способами; подвижная игра на внимание  «Карлики, великаны»; упражнение на внимание.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игровые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пражнения на гимнастических ска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мейках, кувырок назад, лазание по гимнастической 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нке различными способами,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нение на внимание; играть в подвижную игру «Карлики, великаны»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Игры на свежем воздухе.</w:t>
            </w: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542A" w:rsidRPr="00997787" w:rsidRDefault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2542A" w:rsidRPr="00997787" w:rsidTr="00775C21">
        <w:trPr>
          <w:trHeight w:val="897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Висы согнувшись и прогнув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шись на 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настической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стенке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висы углом, согнувшись, прогнувшись на гимнастических кольцах; круговая тренировка; упражнение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углом,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согнувшись и прогнувшись на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астических коль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упражнение на внимание; прохо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по станциям круговой трениров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силовые упражнения</w:t>
            </w:r>
          </w:p>
        </w:tc>
      </w:tr>
      <w:tr w:rsidR="0072542A" w:rsidRPr="00997787" w:rsidTr="00775C21">
        <w:trPr>
          <w:trHeight w:val="516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Перевороты вперед и назад на гимнастических кольцах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настическими палками; висы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согнувшись, прогнувшись на гимнас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кольцах; перевороты вперед и назад на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настических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кольцах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согнувшись и прогнувшись, перевороты вперед и назад на гимнастических кольцах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Прыжки на скакалке до 30сек.</w:t>
            </w:r>
          </w:p>
        </w:tc>
      </w:tr>
      <w:tr w:rsidR="0072542A" w:rsidRPr="00997787" w:rsidTr="00775C21">
        <w:trPr>
          <w:trHeight w:val="991"/>
          <w:jc w:val="center"/>
        </w:trPr>
        <w:tc>
          <w:tcPr>
            <w:tcW w:w="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7D3F84" w:rsidRDefault="0072542A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«Охотники и обезьяны»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кувырки вперед и назад; подвижная игра «Охотники и обезьяны»; упражнения на внимание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«Охотники и обезьяны»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2542A" w:rsidRPr="00997787" w:rsidRDefault="0072542A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10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1134"/>
        <w:gridCol w:w="2268"/>
        <w:gridCol w:w="850"/>
        <w:gridCol w:w="1134"/>
        <w:gridCol w:w="2694"/>
        <w:gridCol w:w="3118"/>
        <w:gridCol w:w="1018"/>
        <w:gridCol w:w="49"/>
      </w:tblGrid>
      <w:tr w:rsidR="00775C21" w:rsidRPr="00997787" w:rsidTr="00775C21">
        <w:trPr>
          <w:trHeight w:val="628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 вперед в группировке с трех шагов (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перекаты; кувырок вперед в группировке; кувырок вперед в группировке с трех шагов; подвижная игра «Кружева»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перекаты, кувырок вперед в группировке, кувырок вперед в группировке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трех шагов; играть в подвижную игру «Кружева»; соблюдать правила техники безопасности во время выполнения физических упражнений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вновательной деятельности,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ганизации активного отдыха и досуга.</w:t>
            </w:r>
          </w:p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собами 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взаимодействия с окружающими людьми, при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общения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3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 комплекс акробатических упражнений</w:t>
            </w:r>
          </w:p>
        </w:tc>
      </w:tr>
      <w:tr w:rsidR="00775C21" w:rsidRPr="00997787" w:rsidTr="00775C21">
        <w:trPr>
          <w:gridAfter w:val="1"/>
          <w:wAfter w:w="49" w:type="dxa"/>
          <w:trHeight w:val="208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Прыжки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 поворотом 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180° и 360° (комбинированный)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координации движений; прыжки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поворотом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180° и 360°; лазание по канату; подвижная игра «Ловля обезьян»; упражнения на равновесие и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разминку, направленную на развитие координации движений, прыжки с поворотом на 180° и 360°, лазание по канату, упражнения на равновесие и внимание; играть в подвижную игру «Ловля обезьян»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З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доровьесберегающие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низации активного отдыха и досуга.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владеть способами взаимо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действия с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окружаю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людьми, при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4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прыжко-вые упражнения</w:t>
            </w:r>
          </w:p>
        </w:tc>
      </w:tr>
      <w:tr w:rsidR="00775C21" w:rsidRPr="00997787" w:rsidTr="00131454">
        <w:trPr>
          <w:gridAfter w:val="1"/>
          <w:wAfter w:w="49" w:type="dxa"/>
          <w:trHeight w:val="3056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7D3F84" w:rsidRDefault="00775C2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 «Ипподром»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вперед и назад; лазание по канату;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 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 «Ипподром» (по выбору учащих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ся);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7E5BB2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7E5B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игровую разминк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у, кувырки вперед и назад, лаза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ние по канату; играть в п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одвижные игры (по выбору учащих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ся); </w:t>
            </w:r>
            <w:r w:rsidRPr="00A75B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Познакомятся</w:t>
            </w:r>
            <w:r w:rsidRPr="0030765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правилами игры «Ипподром</w:t>
            </w:r>
            <w:r w:rsidRPr="007E5BB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775C21" w:rsidRPr="0030765C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Здоровьесберегающие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компетенции: умеют: использовать двигательный опыт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еятельности, в организации акти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 досуга.</w:t>
            </w:r>
          </w:p>
          <w:p w:rsidR="00775C21" w:rsidRPr="007E5BB2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1314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</w:t>
            </w:r>
            <w:r w:rsidRPr="0030765C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75C21" w:rsidRPr="00997787" w:rsidRDefault="00775C21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Прогулки на воздухе Выполнять тестовые упражнения</w:t>
            </w:r>
          </w:p>
        </w:tc>
      </w:tr>
      <w:tr w:rsidR="00A75B19" w:rsidRPr="00997787" w:rsidTr="00131454">
        <w:trPr>
          <w:gridAfter w:val="1"/>
          <w:wAfter w:w="49" w:type="dxa"/>
          <w:trHeight w:val="3057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Перевороты</w:t>
            </w:r>
          </w:p>
          <w:p w:rsidR="00A75B19" w:rsidRPr="00997787" w:rsidRDefault="00A75B19" w:rsidP="00A75B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вперед и назад на гимнастических кольцах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висы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согнувшись, прогнувшись на гимнастических кольцах; перевороты вперед и назад на гимнастических кольцах;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 вперед; кольцеброс; подвижная игра «Совушка»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висы согнувшись и прогнувшись на гимнастических кольцах, перевороты вперед и назад на гимнастических кольцах, кувырок вперед; использовать «кольцеброс»; играть в подвижную игру «Совушка»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Отработать технику упражнений на кольцах (перекладине)</w:t>
            </w:r>
          </w:p>
          <w:p w:rsidR="00A75B19" w:rsidRPr="00997787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</w:t>
            </w:r>
          </w:p>
        </w:tc>
      </w:tr>
      <w:tr w:rsidR="00A75B19" w:rsidRPr="00997787" w:rsidTr="00A75B19">
        <w:trPr>
          <w:gridAfter w:val="1"/>
          <w:wAfter w:w="49" w:type="dxa"/>
          <w:trHeight w:val="505"/>
          <w:jc w:val="center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Default="00A75B19" w:rsidP="007254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Разминка. Висы. Прыжки с поворотом.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75B19" w:rsidRPr="007E5BB2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A75B19" w:rsidRPr="007E5BB2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75B19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B19" w:rsidRPr="00997787" w:rsidRDefault="00A75B19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5B19" w:rsidRPr="00997787" w:rsidTr="00A75B19">
        <w:trPr>
          <w:gridAfter w:val="1"/>
          <w:wAfter w:w="49" w:type="dxa"/>
          <w:trHeight w:val="542"/>
          <w:jc w:val="center"/>
        </w:trPr>
        <w:tc>
          <w:tcPr>
            <w:tcW w:w="5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7D3F84" w:rsidRDefault="00A75B19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A75B1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вперед и назад;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лазание по канату; подвижные игры (по выбору учащих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ся); подведение итогов четверти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5B19" w:rsidRPr="007E5BB2" w:rsidRDefault="00A75B19" w:rsidP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A75B1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Научатся: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выполнять игровую разминк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у, кувырки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вперед и назад, лаза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ние по канату; играть в п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одвижные игры (по выбору учащих</w:t>
            </w:r>
            <w:r w:rsidRPr="007E5BB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ся); 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Подведение итогов 2 четверти.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75B19" w:rsidRPr="007E5BB2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использовать двигательный опыт 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ятельности, в организации актив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>ного отдыха и досуга.</w:t>
            </w:r>
          </w:p>
          <w:p w:rsidR="00A75B19" w:rsidRPr="007E5BB2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5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7E5BB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</w:t>
            </w:r>
            <w:r w:rsidR="00131454">
              <w:rPr>
                <w:rFonts w:ascii="Times New Roman" w:hAnsi="Times New Roman" w:cs="Times New Roman"/>
                <w:bCs/>
                <w:sz w:val="20"/>
                <w:szCs w:val="20"/>
              </w:rPr>
              <w:t>ми действий в ситуациях общения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4</w:t>
            </w:r>
          </w:p>
          <w:p w:rsidR="00A75B19" w:rsidRPr="00997787" w:rsidRDefault="00A75B19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Прогулки на воздухе Выполнять тестовые упражнения</w:t>
            </w:r>
          </w:p>
        </w:tc>
      </w:tr>
    </w:tbl>
    <w:p w:rsidR="00510745" w:rsidRDefault="00510745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4939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46"/>
        <w:gridCol w:w="7793"/>
      </w:tblGrid>
      <w:tr w:rsidR="00131454" w:rsidRPr="00997787" w:rsidTr="00131454">
        <w:trPr>
          <w:trHeight w:val="15"/>
          <w:jc w:val="center"/>
        </w:trPr>
        <w:tc>
          <w:tcPr>
            <w:tcW w:w="14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454" w:rsidRPr="00131454" w:rsidRDefault="00131454" w:rsidP="00146614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 четверть (30 ч)</w:t>
            </w:r>
          </w:p>
        </w:tc>
      </w:tr>
      <w:tr w:rsidR="00131454" w:rsidRPr="00997787" w:rsidTr="00131454">
        <w:trPr>
          <w:trHeight w:val="15"/>
          <w:jc w:val="center"/>
        </w:trPr>
        <w:tc>
          <w:tcPr>
            <w:tcW w:w="149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31454" w:rsidRPr="00131454" w:rsidRDefault="00131454" w:rsidP="00146614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131454" w:rsidRPr="00997787" w:rsidTr="00131454">
        <w:trPr>
          <w:trHeight w:val="3850"/>
          <w:jc w:val="center"/>
        </w:trPr>
        <w:tc>
          <w:tcPr>
            <w:tcW w:w="7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ученика: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представление о передвижениях на лыжах и о правилах безопасности при эксплуатации лыжного оборудования, об организующих командах: «Лыжи к ноге!», «Лыжи на плечо!», «На лыжи становись!», «Лыжи под руку!», о личной гигиене при занятиях на улице при минусовой температуре, о появлении первых спортивных соревнований, об истории появления мяча, истории зарождения первых Олимпийских игр;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передвижение на лыжах ступающим шагом, скользящим шагом с палками и без, попеременным двухшажным ходом с палками, одновременным одношажным ходом с палками, «змейкой», повороты на лыжах переступанием, «веером», спуск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высокой и низкой стойках, подъем на склон «лесенкой» и «елочкой», торможение «плугом», обгон на лыжах;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 положения стоя, броски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сидя, прыжки в высоту с прямого разбега, спиной вперед, нижнюю подачу; вращение обруча, стойку на голове; играть в подвижные игры: «Кто дальше?», «Кто дальше бросит?», «Прокатись через ворота», «Подними предмет», «Горячая линия», «Гонка мячей в колоннах», «Собачки», «Зеркало», «Искатели сокровищ», «Забросай мячами», «Поймай подачу», «Охотники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br/>
              <w:t>и утки»</w:t>
            </w:r>
          </w:p>
        </w:tc>
        <w:tc>
          <w:tcPr>
            <w:tcW w:w="7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представления о лыжах и способах передвижения на них, умения применять на практике знания о личной гигиене при занятиях на улице при минусовой температуре, о появлении первых спортивных соревнований, об истории появления мяча, об истории зарождения первых Олимпийских игр;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передвижений на лыжах ступающим шагом, скользящим шагом с палками и без, попеременным двухшажным ходом с палками, одновременным одношажным ходом с палками, «змейкой», поворотам на лыжах переступанием, «веером», спуска в высокой и низкой стойках, подъема на склон «лесенкой» и «елочкой», торможения «плугом», обгона на лыжах; бросков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способом снизу из положения стоя, бросков набивного мяча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131454">
                <w:rPr>
                  <w:rFonts w:ascii="Times New Roman" w:hAnsi="Times New Roman" w:cs="Times New Roman"/>
                  <w:sz w:val="20"/>
                  <w:szCs w:val="20"/>
                </w:rPr>
                <w:t>1 кг</w:t>
              </w:r>
            </w:smartTag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сидя; прыжков в высоту с прямого разбега, спиной вперед; нижнюю подачу; вращения обруча, стойки на голове; подвижным играм: «Кто дальше?», «Кто дальше бросит?», «Прокатись через ворота», «Подними предмет», «Горячая линия», «Гонка мячей в колоннах», «Собачки», «Зеркало», «Искатели сокровищ», «Забросай мячами», «Поймай подачу», «Охотники и утки»;</w:t>
            </w:r>
          </w:p>
          <w:p w:rsidR="00131454" w:rsidRP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1314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131454">
              <w:rPr>
                <w:rFonts w:ascii="Times New Roman" w:hAnsi="Times New Roman" w:cs="Times New Roman"/>
                <w:sz w:val="20"/>
                <w:szCs w:val="20"/>
              </w:rPr>
              <w:t>техникой передвижения попеременным двухшажным ходом с палками, одновременным одношажным ходом с палками, подъема на склон «лесенкой» и «елочкой», спуска в высокой и низкой стойке, торможения «плугом»</w:t>
            </w:r>
          </w:p>
        </w:tc>
      </w:tr>
    </w:tbl>
    <w:p w:rsidR="009E5398" w:rsidRPr="00997787" w:rsidRDefault="009E5398" w:rsidP="00131454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55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2"/>
        <w:gridCol w:w="2150"/>
        <w:gridCol w:w="1134"/>
        <w:gridCol w:w="2268"/>
        <w:gridCol w:w="850"/>
        <w:gridCol w:w="1134"/>
        <w:gridCol w:w="2694"/>
        <w:gridCol w:w="3118"/>
        <w:gridCol w:w="1055"/>
      </w:tblGrid>
      <w:tr w:rsidR="009E5398" w:rsidRPr="00997787" w:rsidTr="00D17C1C">
        <w:trPr>
          <w:trHeight w:val="15"/>
          <w:jc w:val="center"/>
        </w:trPr>
        <w:tc>
          <w:tcPr>
            <w:tcW w:w="152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745" w:rsidRPr="00997787" w:rsidTr="00D17C1C">
        <w:trPr>
          <w:trHeight w:val="375"/>
          <w:jc w:val="center"/>
        </w:trPr>
        <w:tc>
          <w:tcPr>
            <w:tcW w:w="8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 сроки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совзаимо-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уроке</w:t>
            </w:r>
          </w:p>
        </w:tc>
        <w:tc>
          <w:tcPr>
            <w:tcW w:w="5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745" w:rsidRPr="00997787" w:rsidTr="00D17C1C">
        <w:trPr>
          <w:trHeight w:val="15"/>
          <w:jc w:val="center"/>
        </w:trPr>
        <w:tc>
          <w:tcPr>
            <w:tcW w:w="8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0745" w:rsidRPr="00997787" w:rsidRDefault="00510745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</w:tc>
      </w:tr>
      <w:tr w:rsidR="00510745" w:rsidRPr="00997787" w:rsidTr="00D17C1C">
        <w:trPr>
          <w:trHeight w:val="15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10745" w:rsidRPr="00997787" w:rsidRDefault="0013145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10745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Передвижения на лыжах ступающим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Организующие команды «Лыжи на плечо!», «Лыжи к ноге!», «На лыжи становись!»; техника ступающего шага; ступающий шаг на лыжах без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Default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31454" w:rsidRPr="00997787" w:rsidRDefault="0013145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Научатся: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организующие команды «Лыжи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«Лыжи к ноге!»,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становись!», технику ступающего шага, ступающий шаг на 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ступающим шагом.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 улице при минусовой температуре во время занятий.</w:t>
            </w:r>
          </w:p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10745" w:rsidRPr="00997787" w:rsidRDefault="0051074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 прогулки на лыжах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9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2202"/>
        <w:gridCol w:w="1134"/>
        <w:gridCol w:w="2268"/>
        <w:gridCol w:w="850"/>
        <w:gridCol w:w="1134"/>
        <w:gridCol w:w="2693"/>
        <w:gridCol w:w="3119"/>
        <w:gridCol w:w="1038"/>
      </w:tblGrid>
      <w:tr w:rsidR="00D17C1C" w:rsidRPr="00997787" w:rsidTr="00D17C1C">
        <w:trPr>
          <w:trHeight w:val="808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1454" w:rsidRPr="00997787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Передвижение на лыжах скользящим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под руку!», </w:t>
            </w:r>
          </w:p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«Лы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жи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ноге!», «На лыжи становись!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техника обгона во время перед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вижения на лыжах; ступающий шаг на лыжах без палок; 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льзя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щий шаг на</w:t>
            </w:r>
          </w:p>
          <w:p w:rsidR="00D17C1C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лыж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 без палок;</w:t>
            </w:r>
          </w:p>
          <w:p w:rsidR="00131454" w:rsidRPr="00997787" w:rsidRDefault="00D17C1C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диста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="00131454"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ско</w:t>
            </w:r>
            <w:r w:rsidR="00131454" w:rsidRPr="00997787">
              <w:rPr>
                <w:rFonts w:ascii="Times New Roman" w:hAnsi="Times New Roman" w:cs="Times New Roman"/>
                <w:sz w:val="20"/>
                <w:szCs w:val="20"/>
              </w:rPr>
              <w:t>льзящим шагом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под руку!», «Лыжи к ноге!»,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становись!», технику обгона во время передвижений на лыжах, ступающий шаг на лыжах без палок, скользящий шаг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лыжах без палок, прохождение дистанции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500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скользящим шагом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взаимодействия с окружающими людьми, приемами действий в ситуациях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 прогулки на лыжах</w:t>
            </w:r>
          </w:p>
        </w:tc>
      </w:tr>
      <w:tr w:rsidR="00D17C1C" w:rsidRPr="00997787" w:rsidTr="00D17C1C">
        <w:trPr>
          <w:trHeight w:val="4367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7D3F84" w:rsidRDefault="00131454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на 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лыжах «Кто быстрее»</w:t>
            </w:r>
          </w:p>
          <w:p w:rsidR="00131454" w:rsidRPr="00997787" w:rsidRDefault="00131454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>еменный двухшажный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шажный ход; спуск со склона в высокой и низкой стойке; подъем </w:t>
            </w:r>
            <w:r w:rsidR="00D17C1C">
              <w:rPr>
                <w:rFonts w:ascii="Times New Roman" w:hAnsi="Times New Roman" w:cs="Times New Roman"/>
                <w:sz w:val="20"/>
                <w:szCs w:val="20"/>
              </w:rPr>
              <w:t>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«Кто быстрее»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«На лыжи становись!», разминку со снежками, скользящий шаг на лыжах без палок и с палками, попеременный двухшажный и одновременный одношажный ход, спуск со склона в высокой и низкой стойке, подъем на склон «лесенкой» и «елочкой»; играть в подвижную игру «Кто быстрее»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31454" w:rsidRPr="00997787" w:rsidRDefault="00131454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1E67E7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скользящим шагом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Скользящий шаг на лыжах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и без; повороты на месте «веером»; упражнение на лыжах на выносливость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скользя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щий 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 на лыжах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и без, повороты на месте «ве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упражнение на лыжах на вынос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ливост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ь; соблюдать правила техники бе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зопасности на уроке физической культуры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при выполнении упражнений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 при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хожд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ении на улице при минусовой темп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людьм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и, приемами действий в ситуации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ях общения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технику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кользящего шага</w:t>
            </w:r>
          </w:p>
        </w:tc>
      </w:tr>
      <w:tr w:rsidR="001E67E7" w:rsidRPr="00997787" w:rsidTr="00D17C1C">
        <w:trPr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попеременным двухшажным ходом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 под руку!», «На лыжи становись!»; разминка на лыжах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палками; скол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ьзящий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ды «Лыжи под руку!», «На лыжи становись! разминку на лыжах с палками,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скользящий шаг на лыжах с пал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ками, повороты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Здоровьесберегающие компетенции: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знают: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 на улице при минусовой темпе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Отработать технику 2-х шажного хода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7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0"/>
        <w:gridCol w:w="2268"/>
        <w:gridCol w:w="1134"/>
        <w:gridCol w:w="2268"/>
        <w:gridCol w:w="850"/>
        <w:gridCol w:w="1134"/>
        <w:gridCol w:w="2693"/>
        <w:gridCol w:w="3119"/>
        <w:gridCol w:w="992"/>
        <w:gridCol w:w="139"/>
      </w:tblGrid>
      <w:tr w:rsidR="001E67E7" w:rsidRPr="00997787" w:rsidTr="001E67E7">
        <w:trPr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7D3F84" w:rsidRDefault="001E67E7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на 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«Накаты»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еменный двухшажный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низкой стойке;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«Накаты»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«На лыжи становись!», разминку со снежками, скользящий шаг на лыжах без палок и с палками, попеременный двухшажный и одновременный одношажный ход, спуск со склона в высокой и низкой стойке, подъем на склон «лесенкой» и «елочкой»; играть в подвижную игру «Накаты»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лыжах</w:t>
            </w:r>
          </w:p>
        </w:tc>
        <w:tc>
          <w:tcPr>
            <w:tcW w:w="139" w:type="dxa"/>
          </w:tcPr>
          <w:p w:rsidR="001E67E7" w:rsidRPr="00997787" w:rsidRDefault="001E67E7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Вращение обруча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обручами; вращение обруча; круговая тренировка; игро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вое упражнение на реакцию и внимание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обручами, вращение обруча, игровое упражнение на реакцию и внимание; проходить по станциям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D050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 с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окружа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ющими людьми, приемами действий в ситуац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ностью друг друга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1E67E7" w:rsidRPr="00997787" w:rsidTr="001E67E7">
        <w:trPr>
          <w:gridAfter w:val="1"/>
          <w:wAfter w:w="139" w:type="dxa"/>
          <w:jc w:val="center"/>
        </w:trPr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 w:rsidP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Передвиже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на лыжах с палками одновременным одношажным ходом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D17C1C" w:rsidRPr="00997787" w:rsidRDefault="00D17C1C" w:rsidP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разминка на лыжах с палками; скользящий шаг на лыжах с палками; пов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ороты «веером» на лыжах; </w:t>
            </w:r>
            <w:r w:rsidR="001E67E7" w:rsidRPr="00997787">
              <w:rPr>
                <w:rFonts w:ascii="Times New Roman" w:hAnsi="Times New Roman" w:cs="Times New Roman"/>
                <w:sz w:val="20"/>
                <w:szCs w:val="20"/>
              </w:rPr>
              <w:t>попеременный двухшажный ход, одновременный одношажный ход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на лыжах с палками, скользящий шаг на лыжах с палками, повороты «веером» на лыжах, попеременный двухшажный ход, одновременный одношажный ход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взаимодействия с окружающими людьми, приемами </w:t>
            </w:r>
            <w:r w:rsidR="00D050B7" w:rsidRPr="00997787">
              <w:rPr>
                <w:rFonts w:ascii="Times New Roman" w:hAnsi="Times New Roman" w:cs="Times New Roman"/>
                <w:sz w:val="20"/>
                <w:szCs w:val="20"/>
              </w:rPr>
              <w:t>действий в ситуациях общения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Закрепить технику одношажного хода</w:t>
            </w: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9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86"/>
        <w:gridCol w:w="2268"/>
        <w:gridCol w:w="1172"/>
        <w:gridCol w:w="2268"/>
        <w:gridCol w:w="850"/>
        <w:gridCol w:w="1134"/>
        <w:gridCol w:w="2694"/>
        <w:gridCol w:w="3118"/>
        <w:gridCol w:w="1100"/>
      </w:tblGrid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7D3F84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E67E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на</w:t>
            </w:r>
          </w:p>
          <w:p w:rsidR="00D17C1C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лы</w:t>
            </w:r>
            <w:r w:rsidR="00D17C1C" w:rsidRPr="00997787">
              <w:rPr>
                <w:rFonts w:ascii="Times New Roman" w:hAnsi="Times New Roman" w:cs="Times New Roman"/>
                <w:sz w:val="20"/>
                <w:szCs w:val="20"/>
              </w:rPr>
              <w:t>жах «Прокатись через ворота»</w:t>
            </w:r>
          </w:p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переменный двух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шажный ход; одновременный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 и низкой стойк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«лесенкой» и «елочкой»; подвижная игра «Прокатись через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ворота»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«На лыжи становись!», разминку со снежками, скользящий шаг на лыжах без палок и с палками, попеременный двухшажный и одновременный одношажный ход, спуск со склона в высокой и низкой стойке, подъем на склон «лесенкой» и «елочкой»; играть в подвижную игру «Прокатись через ворота»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игры</w:t>
            </w:r>
          </w:p>
        </w:tc>
      </w:tr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склон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«лесенкой»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лыжах</w:t>
            </w:r>
          </w:p>
          <w:p w:rsidR="00D17C1C" w:rsidRPr="00997787" w:rsidRDefault="00D17C1C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«На лыжи становись!»; разминка на лыжах 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палками; подъем «лесен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кой» на лыжах; попеременный двухшажный ход; одно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временный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подвижная игра на лыжах «Кто дальше?»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на лыжах с палками, подъем на склон «лесенкой» на лыжах,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передвижение попеременным двухшажным и одновременным одношажным ходом; играть в подвижную игру «Кто дальше?»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Закрепить технику плодъема</w:t>
            </w:r>
          </w:p>
        </w:tc>
      </w:tr>
      <w:tr w:rsidR="00D17C1C" w:rsidRPr="00997787" w:rsidTr="001E67E7">
        <w:trPr>
          <w:jc w:val="center"/>
        </w:trPr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 канату 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гимнастическими палками; лазание по ка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нату; круго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вая тренировка; упражнение на внимание и равновесие.</w:t>
            </w: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E67E7" w:rsidRPr="00997787" w:rsidRDefault="001E67E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Коллек-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тивная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упражнения на внимание и равновесие; лазать по канату; проходить по станциям круговой тренировки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="001E67E7"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ностью друг друга.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упражнения</w:t>
            </w: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rPr>
                <w:sz w:val="20"/>
                <w:szCs w:val="20"/>
                <w:lang w:eastAsia="en-US"/>
              </w:rPr>
            </w:pPr>
          </w:p>
          <w:p w:rsidR="00D17C1C" w:rsidRPr="00997787" w:rsidRDefault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7E5BB2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07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5"/>
        <w:gridCol w:w="2268"/>
        <w:gridCol w:w="1134"/>
        <w:gridCol w:w="2268"/>
        <w:gridCol w:w="850"/>
        <w:gridCol w:w="1134"/>
        <w:gridCol w:w="2693"/>
        <w:gridCol w:w="3119"/>
        <w:gridCol w:w="1096"/>
      </w:tblGrid>
      <w:tr w:rsidR="00647B95" w:rsidRPr="00997787" w:rsidTr="00647B95">
        <w:trPr>
          <w:trHeight w:val="753"/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7D3F84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Подвижная игра на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«Сумей догнать»</w:t>
            </w:r>
          </w:p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 на плечо!», «На лыжи становись!»; разминка со снежками; скользящий шаг на лыжах без палок и с палками; по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переменный двухшажный ход; одновре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менный одно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спуск со склона в высокой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низкой стойке; подъем на скл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он подвижная игра «Сумей догнать»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«На лыжи становись!», разминку со снежками, скользящий шаг на лыжах без палок и с палками, попеременный двухшажный и одновременный одношажный ход, спуск со склона в высокой и низкой стойке, подъем на склон «лесенкой» и «елочкой»; играть в подвижную игру «Сумей догнать»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пробежки на лыжах</w:t>
            </w:r>
          </w:p>
        </w:tc>
      </w:tr>
      <w:tr w:rsidR="00647B95" w:rsidRPr="00997787" w:rsidTr="00647B95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Подъем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склон «елочкой»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лыжах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жи под руку!»,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«Лыжи к ноге!»,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«На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ыжи становись!»; разминка на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жах с палками; скользящий шаг на 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жах без палок и с палками; попеременный двух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шажный ход; одновременный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одноша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жный ход; подъем на склон «елочкой»; подвижная игра на лыжах «Кто даль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ше?»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под руку!», «Лыжи к ноге!»,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«На лыжи становись!», разминку на лыжах с палками, скользящий шаг на лыжах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без палок и с палками, попеременный двухшажный и одновременный одношажный ход, подъем на склон «елочкой»; играть в подвижную игру на лыжах «Кто дальше?»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Закрепить технику подъема</w:t>
            </w:r>
          </w:p>
        </w:tc>
      </w:tr>
      <w:tr w:rsidR="00647B95" w:rsidRPr="00997787" w:rsidTr="00647B95">
        <w:trPr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Торможение «плугом»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лыжах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«На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лыжи становись!»; скользящий шаг на лыжах без па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лок и с палками; попеременный двухшажный 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одновременный одн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ошажный ход; спуск со склона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высокой и низкой стойке; подъем на склон«лесенкой» и «елочкой»; подвижная игра «Кто дальше бросит?»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Научатся:</w:t>
            </w:r>
            <w:r w:rsidRPr="00B2070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выполнять </w:t>
            </w:r>
          </w:p>
          <w:p w:rsidR="00647B95" w:rsidRPr="00B20703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органи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зующие команды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«Лыжина плечо!», «На лыжи становись!», технику ступающего шага с палками на лыжах, скользящий шаг на лыжах без палок и с палками, поперемен</w:t>
            </w:r>
            <w:r w:rsidRPr="00647B9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ный двухшажный и одновременный одношажный ход, спуск со склона в высокой и низкой стойке, подъем на склон «лесенкой» и «елочкой»; играть в подвижную игру «Кто дальше бросит?»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B20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знают: правила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безопасности при нахождении на улице при минусовой температуре.</w:t>
            </w:r>
          </w:p>
          <w:p w:rsidR="00647B95" w:rsidRPr="00B20703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B20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  <w:r w:rsidRPr="00647B95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Отработать торможени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«плугом»</w:t>
            </w:r>
          </w:p>
        </w:tc>
      </w:tr>
      <w:tr w:rsidR="00647B95" w:rsidRPr="00997787" w:rsidTr="00647B95">
        <w:trPr>
          <w:trHeight w:val="453"/>
          <w:jc w:val="center"/>
        </w:trPr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7D3F84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</w:t>
            </w:r>
          </w:p>
          <w:p w:rsidR="00647B95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на 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жах </w:t>
            </w:r>
          </w:p>
          <w:p w:rsidR="00647B95" w:rsidRPr="00997787" w:rsidRDefault="00647B95" w:rsidP="00D17C1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ми предмет»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«На лыжи становись!»; разминка со снежками; прохождение дистанции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700 м на лыжах; подвижные игры «Подними предмет», «Прокатись через ворота»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 на плечо!», «На лыжи становись!», разминку со снежками; проходить дистанцию </w:t>
            </w:r>
            <w:smartTag w:uri="urn:schemas-microsoft-com:office:smarttags" w:element="metricconverter">
              <w:smartTagPr>
                <w:attr w:name="ProductID" w:val="7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700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на лыжах; играть в подвижные игры «Подними предмет», «Прокатись через ворота»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прогулки на воздухе</w:t>
            </w:r>
          </w:p>
        </w:tc>
      </w:tr>
      <w:tr w:rsidR="00647B95" w:rsidRPr="00997787" w:rsidTr="00647B95">
        <w:trPr>
          <w:trHeight w:val="1674"/>
          <w:jc w:val="center"/>
        </w:trPr>
        <w:tc>
          <w:tcPr>
            <w:tcW w:w="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Лазание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канату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гим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ческими палками; лазание по канату; круговая </w:t>
            </w:r>
          </w:p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тренировка; 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внимание и равновесие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Коллек-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тивная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гимнастическими палками, упражнение на внимание и равновесие; лазать по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нату; проходить по станциям кру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говой тренировки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мами действий в ситуац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иях общения, следить за безопас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ностью друг друга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7B95" w:rsidRPr="00997787" w:rsidRDefault="00647B95" w:rsidP="001C430B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Повторить технику лазания по канату</w:t>
            </w:r>
          </w:p>
          <w:p w:rsidR="00647B95" w:rsidRPr="00997787" w:rsidRDefault="00647B95" w:rsidP="001C430B">
            <w:pPr>
              <w:rPr>
                <w:sz w:val="20"/>
                <w:szCs w:val="20"/>
                <w:lang w:eastAsia="en-US"/>
              </w:rPr>
            </w:pPr>
          </w:p>
          <w:p w:rsidR="00647B95" w:rsidRPr="00997787" w:rsidRDefault="00647B95" w:rsidP="001C430B">
            <w:pPr>
              <w:pStyle w:val="ParagraphStyle"/>
              <w:spacing w:line="264" w:lineRule="auto"/>
              <w:rPr>
                <w:sz w:val="20"/>
                <w:szCs w:val="20"/>
              </w:rPr>
            </w:pP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6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2"/>
        <w:gridCol w:w="2322"/>
        <w:gridCol w:w="1134"/>
        <w:gridCol w:w="2268"/>
        <w:gridCol w:w="850"/>
        <w:gridCol w:w="1134"/>
        <w:gridCol w:w="2693"/>
        <w:gridCol w:w="3119"/>
        <w:gridCol w:w="996"/>
      </w:tblGrid>
      <w:tr w:rsidR="00647B95" w:rsidRPr="00997787" w:rsidTr="00D050B7">
        <w:trPr>
          <w:trHeight w:val="2495"/>
          <w:jc w:val="center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23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со скакалка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на гимнастических скамейках; упражнения со скакалками; прыжки в скалку с вращением вперед и назад; круговая тренировка; игровое упраж</w:t>
            </w:r>
            <w:r w:rsidR="00647B95" w:rsidRPr="00997787">
              <w:rPr>
                <w:rFonts w:ascii="Times New Roman" w:hAnsi="Times New Roman" w:cs="Times New Roman"/>
                <w:sz w:val="20"/>
                <w:szCs w:val="20"/>
              </w:rPr>
              <w:t>нение на внимание и реакцию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индивидуальная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гимнастических скамейках, упраж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нения со скакалками, прыжки в скакалку с вращением вперед и н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азад, игровое упражнение на вни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мание и реакцию; проходить станции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ОРУ  со скакалкой</w:t>
            </w:r>
          </w:p>
        </w:tc>
      </w:tr>
      <w:tr w:rsidR="00647B95" w:rsidRPr="00997787" w:rsidTr="00647B95">
        <w:trPr>
          <w:trHeight w:val="1485"/>
          <w:jc w:val="center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7D3F84" w:rsidRDefault="00647B95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 w:rsidP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«По местам», «Шире шаг»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«По местам», «Шире шаг»; подвижные игры (по желанию учащихся).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«Шире шаг»,» По местам», выбирать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массовых формах соревновательной деятельности,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647B95" w:rsidRPr="00997787" w:rsidRDefault="00647B95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владеть способами взаимодействия с окружающими людьми, прие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мами действий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47B95" w:rsidRPr="00997787" w:rsidRDefault="00647B9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413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8"/>
        <w:gridCol w:w="2409"/>
        <w:gridCol w:w="1132"/>
        <w:gridCol w:w="2270"/>
        <w:gridCol w:w="851"/>
        <w:gridCol w:w="992"/>
        <w:gridCol w:w="2835"/>
        <w:gridCol w:w="3119"/>
        <w:gridCol w:w="957"/>
      </w:tblGrid>
      <w:tr w:rsidR="00B8301E" w:rsidRPr="00997787" w:rsidTr="00F22F81">
        <w:trPr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Движение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 лыжах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 палками «змейкой»</w:t>
            </w:r>
          </w:p>
          <w:p w:rsidR="00F22F81" w:rsidRPr="00997787" w:rsidRDefault="00F22F81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жи на плечо!»,</w:t>
            </w:r>
          </w:p>
          <w:p w:rsidR="00F22F81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ступающий и скользящий шаг на лыжах с палками; попереме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нный </w:t>
            </w:r>
          </w:p>
          <w:p w:rsidR="00F22F81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двухшаж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ход; </w:t>
            </w:r>
          </w:p>
          <w:p w:rsidR="00B8301E" w:rsidRPr="00997787" w:rsidRDefault="00F22F81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одновременный од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ношажный ход; движение на лыжах с 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ками «змейкой»; подъем на склон, спуск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 склона; подви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жны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е игры «Прокатись через ворота»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F22F81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 «Лыжи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плечо!», «На лыжи становись!», ступающий и скользящий шаг на лыжах с палками, попеременный двухшажный и одновременный одношажный ход, движение на лыжах с палками «змейкой», подъем на склон, спуск со склона; играть в подвижные игры «Прокатись через ворота», «Подними предмет»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безопасности при нахождении на улице при минусовой температуре.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B8301E" w:rsidRPr="00997787" w:rsidTr="00F22F81">
        <w:trPr>
          <w:trHeight w:val="4710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1000 метров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лыжах</w:t>
            </w:r>
          </w:p>
          <w:p w:rsidR="00F22F81" w:rsidRPr="00997787" w:rsidRDefault="00F22F81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время 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 «Лы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жи на плечо!», </w:t>
            </w:r>
          </w:p>
          <w:p w:rsidR="00F22F81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 лыжи становись!»; ступающий и скользящий шаг на лыжах с палками; поперемен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</w:p>
          <w:p w:rsidR="00F22F81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двухшаж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ный ход; </w:t>
            </w:r>
          </w:p>
          <w:p w:rsidR="00B8301E" w:rsidRPr="00997787" w:rsidRDefault="00F22F81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време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нный од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ношажный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ход; движение на лыжах с палками «змейкой»; подвижные игры на лыжах; подъем на ск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лон, спуск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 склона; прохо</w:t>
            </w:r>
            <w:r w:rsidR="00B8301E" w:rsidRPr="00997787">
              <w:rPr>
                <w:rFonts w:ascii="Times New Roman" w:hAnsi="Times New Roman" w:cs="Times New Roman"/>
                <w:sz w:val="20"/>
                <w:szCs w:val="20"/>
              </w:rPr>
              <w:t>ждение дистан-ции1000 м на лыжах на время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22F81" w:rsidRPr="00997787" w:rsidRDefault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индивидуаль-</w:t>
            </w: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B8301E" w:rsidRPr="00B8301E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ды «Лыжина плечо!», «На лыжи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становись!», ступающий и сколь</w:t>
            </w:r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зящий шаг на лыжах с палками, попеременный двухшажный и одновременный одношажный ход, движение на лыжах с палками «змейкой», подъем на склон, спуск со склона; играть в подвижные игры на лыжах; проходить дистанцию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B8301E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1000 м</w:t>
              </w:r>
            </w:smartTag>
            <w:r w:rsidRPr="00B8301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на лыжах на время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8301E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с </w:t>
            </w:r>
          </w:p>
          <w:p w:rsidR="00B8301E" w:rsidRPr="00B8301E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Pr="00B830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жающими людьми, приемами действий </w:t>
            </w:r>
            <w:r w:rsidRPr="00B8301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ситуациях общения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B8301E" w:rsidRPr="00997787" w:rsidRDefault="00B8301E">
            <w:pPr>
              <w:rPr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Выполнять тестовые упражнения</w:t>
            </w:r>
          </w:p>
          <w:p w:rsidR="00B8301E" w:rsidRPr="00B20703" w:rsidRDefault="00B8301E" w:rsidP="00B207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B20703" w:rsidRDefault="00B8301E" w:rsidP="00B207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301E" w:rsidRPr="00997787" w:rsidRDefault="00B8301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38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10"/>
        <w:gridCol w:w="2409"/>
        <w:gridCol w:w="1134"/>
        <w:gridCol w:w="2268"/>
        <w:gridCol w:w="851"/>
        <w:gridCol w:w="992"/>
        <w:gridCol w:w="2835"/>
        <w:gridCol w:w="3119"/>
        <w:gridCol w:w="920"/>
      </w:tblGrid>
      <w:tr w:rsidR="00B8301E" w:rsidRPr="00997787" w:rsidTr="00F22F81">
        <w:trPr>
          <w:trHeight w:val="720"/>
          <w:jc w:val="center"/>
        </w:trPr>
        <w:tc>
          <w:tcPr>
            <w:tcW w:w="8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7D3F84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69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050B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Подвижная игра</w:t>
            </w:r>
          </w:p>
          <w:p w:rsidR="00D050B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«Передал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садись»,</w:t>
            </w:r>
          </w:p>
          <w:p w:rsidR="00B8301E" w:rsidRPr="00997787" w:rsidRDefault="00B8301E" w:rsidP="00F22F8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«Мяч соседу»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ижении; подвижная игра «Передал -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садись», «Мяч соседу»; подвижные игры (по желанию учащихся).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46614" w:rsidRPr="00997787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</w:t>
            </w:r>
            <w:r w:rsidR="00CE1C6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одвижную игру «Передал</w:t>
            </w:r>
            <w:r w:rsidR="00D050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CE1C6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-садись», «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Мяч соседу», выбирать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>совых формах соревновательной деятельности,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владеть способами взаимодействия </w:t>
            </w:r>
            <w:r w:rsidR="00F22F81">
              <w:rPr>
                <w:rFonts w:ascii="Times New Roman" w:hAnsi="Times New Roman" w:cs="Times New Roman"/>
                <w:bCs/>
                <w:sz w:val="20"/>
                <w:szCs w:val="20"/>
              </w:rPr>
              <w:t>с окружающими людьми, прие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мами действий в ситуациях общения.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Комплекс№5</w:t>
            </w:r>
          </w:p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B8301E" w:rsidRPr="00997787" w:rsidTr="00F22F81">
        <w:trPr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Прыжки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скакалку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на гимнастических скамейках; прыжки 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какалку с вращением вперед и на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зад; круговая тренировка; игровое упражнение на внимание и реакцию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146614" w:rsidRPr="00997787" w:rsidRDefault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нять раз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>минку на гимнастических ска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мейк</w:t>
            </w:r>
            <w:r w:rsidR="00F22F81">
              <w:rPr>
                <w:rFonts w:ascii="Times New Roman" w:hAnsi="Times New Roman" w:cs="Times New Roman"/>
                <w:sz w:val="20"/>
                <w:szCs w:val="20"/>
              </w:rPr>
              <w:t>ах, прыжки в скакалку с вращени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 вперед и назад, игровое упражнение на внимание и реакцию; проходить по станциям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юдьми, приемами действий в ситу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ациях общения, следить за безопасностью друг друга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B8301E" w:rsidRPr="00997787" w:rsidRDefault="00B8301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О, тестовые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8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31"/>
        <w:gridCol w:w="2409"/>
        <w:gridCol w:w="1134"/>
        <w:gridCol w:w="2268"/>
        <w:gridCol w:w="851"/>
        <w:gridCol w:w="992"/>
        <w:gridCol w:w="2835"/>
        <w:gridCol w:w="3119"/>
        <w:gridCol w:w="941"/>
      </w:tblGrid>
      <w:tr w:rsidR="00CE1C6D" w:rsidRPr="00997787" w:rsidTr="00CE1C6D">
        <w:trPr>
          <w:trHeight w:val="2992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Броски набивного мяча весом 1 кг способом снизу из положения стоя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Организующие команды; разминка с набивными мячами; техника броска набивного мяча способом снизу из положения стоя;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подвижная игра «Горячая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линия»; упражнение 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организующие команды, разминку с набивными мячами, упражнения на внимание, технику броска набивного мяча способом снизу из положения стоя; играть в подвижную игру «Горячая линия»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</w:p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вать двигательный опы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 в массовых формах соревновате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льной деятельности, в организации 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тивного отдыха и досуга.</w:t>
            </w:r>
          </w:p>
          <w:p w:rsidR="00CE1C6D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взаи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модействия с 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CE1C6D" w:rsidRPr="00997787" w:rsidRDefault="00CE1C6D" w:rsidP="0014661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CE1C6D" w:rsidRPr="00997787" w:rsidTr="00CE1C6D">
        <w:trPr>
          <w:trHeight w:val="516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7D3F84" w:rsidRDefault="00CE1C6D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 игра «Гонка мячей по кругу»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«Гонка мячей по кругу», подвижные игры (по желанию учащихся).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«Гонка мячей по кругу, выбрать подвижные игры, играть в них (по желанию).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массовых фор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>мах соревнова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тельной дея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тельности, в 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 w:rsidR="00D050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ющими людьми, приемами действий в ситуациях общения.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№5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CE1C6D" w:rsidRPr="00997787" w:rsidTr="00D050B7">
        <w:trPr>
          <w:trHeight w:val="2946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D050B7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Броски набивного мяча весом </w:t>
            </w:r>
            <w:r w:rsidR="00CE1C6D" w:rsidRPr="00997787">
              <w:rPr>
                <w:rFonts w:ascii="Times New Roman" w:hAnsi="Times New Roman" w:cs="Times New Roman"/>
                <w:sz w:val="20"/>
                <w:szCs w:val="20"/>
              </w:rPr>
              <w:t>1 кг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E1C6D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из положения сидя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7854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Организующие команды; разминка с набивными мячами; броски набивного мяча из 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>ложения сидя; подвижная игра «Гонка мячей в колоннах»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организующие  команды, разминку с набив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мячами, броски набивного мяча из положения сидя; играть в подвижную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игру «Гонка мячей в колоннах»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4D7854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использовать двигательный опыт в массовых фор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мах</w:t>
            </w:r>
          </w:p>
          <w:p w:rsidR="00CE1C6D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соревновательной дея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тельности, в </w:t>
            </w:r>
          </w:p>
          <w:p w:rsidR="00CE1C6D" w:rsidRPr="00997787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активного отдыха и досуга.</w:t>
            </w:r>
          </w:p>
          <w:p w:rsidR="00CE1C6D" w:rsidRPr="00997787" w:rsidRDefault="00CE1C6D" w:rsidP="00CE1C6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ющими людьми,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CE1C6D" w:rsidRPr="00997787" w:rsidRDefault="00CE1C6D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4D7854" w:rsidRPr="00997787" w:rsidTr="00146614">
        <w:trPr>
          <w:trHeight w:val="1784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D050B7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Прыжки </w:t>
            </w:r>
            <w:r w:rsidR="004D7854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 скакалку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скакалками;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рыжки в скакалку с враще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нием вперед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назад; круговая тренировка; уп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ражнение на 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D7854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со скакалками, </w:t>
            </w:r>
          </w:p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прыжки в скакалку с вра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щением вперед и назад, кру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говую тре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нировку, упражнение на внимание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людьми, приемами действий в ситуациях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4D7854" w:rsidRPr="00997787" w:rsidRDefault="004D7854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D0D3F" w:rsidRPr="00997787" w:rsidTr="006D0D3F">
        <w:trPr>
          <w:trHeight w:val="528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7D3F84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«Пере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дача мяча в колоннах»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Игровая раз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минка; кувырк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вперед и назад; лазание по канату; подвиж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ная игра «Передача мяча в колоннах» (по выбору учащихся);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игровую разминку, прыжки со скакалкой вперед и назад, лазание по гимнастической стенке; играть в подвижные игры (по выбору учащихся); Познакомятся с правилами игры «Передача мяча в колоннах»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ятельности, в организации актив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отдыха и досуга.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Прогулки на воздухе Выполнять тестовые упражнения</w:t>
            </w:r>
          </w:p>
        </w:tc>
      </w:tr>
      <w:tr w:rsidR="006D0D3F" w:rsidRPr="00997787" w:rsidTr="00146614">
        <w:trPr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бокового разбега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бросок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набивного мяча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положения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сидя; прыжок в высоту с бокового разбега; подвижная игра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«Собачки»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направленную  на развитие координации движений, бро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сок набивного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мяча из положения сидя, 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жок в высоту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бокового разбега; играть в 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вижную игру «Собчаки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циях общения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Повторить технику прыжка в высоту</w:t>
            </w:r>
          </w:p>
        </w:tc>
      </w:tr>
      <w:tr w:rsidR="006D0D3F" w:rsidRPr="00997787" w:rsidTr="006D0D3F">
        <w:trPr>
          <w:trHeight w:val="3366"/>
          <w:jc w:val="center"/>
        </w:trPr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8A76B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способом </w:t>
            </w:r>
            <w:r w:rsidR="008A76B9">
              <w:rPr>
                <w:rFonts w:ascii="Times New Roman" w:hAnsi="Times New Roman" w:cs="Times New Roman"/>
                <w:sz w:val="20"/>
                <w:szCs w:val="20"/>
              </w:rPr>
              <w:t xml:space="preserve">перешагивания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Строевые упражнения; разминка, направленная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развитие координации движений; прыжок в высоту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способом перешагивания с 7-8 шагов</w:t>
            </w:r>
            <w:r w:rsidR="00EB6B9A">
              <w:rPr>
                <w:rFonts w:ascii="Times New Roman" w:hAnsi="Times New Roman" w:cs="Times New Roman"/>
                <w:sz w:val="20"/>
                <w:szCs w:val="20"/>
              </w:rPr>
              <w:t xml:space="preserve"> (боко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вого) разбега. подвижная игра «Забросай мячами»; упражнения на координацию и расслабление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Познавательная, коммуникативная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упражнения, разминку, направленную на развитие координации движений, прыжки в высоту способом перешагивания с бокового разбега, упражнения на координацию и расслабление; играть в подвижную игру «Забросай мячами»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массовых формах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соревновательной деятельности, и досуга.</w:t>
            </w:r>
          </w:p>
          <w:p w:rsidR="006D0D3F" w:rsidRPr="00997787" w:rsidRDefault="006D0D3F" w:rsidP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вия с окружающими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дьми, приемами действий в ситуа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циях общения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ганизации активного отдыха 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D0D3F" w:rsidRPr="00997787" w:rsidRDefault="006D0D3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D3F" w:rsidRPr="00997787" w:rsidTr="006D0D3F">
        <w:trPr>
          <w:trHeight w:val="657"/>
          <w:jc w:val="center"/>
        </w:trPr>
        <w:tc>
          <w:tcPr>
            <w:tcW w:w="8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7D3F84" w:rsidRDefault="006D0D3F" w:rsidP="00BE2B33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F84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Первые спортивные соревнования (пионербол)</w:t>
            </w:r>
          </w:p>
          <w:p w:rsidR="006D0D3F" w:rsidRPr="00997787" w:rsidRDefault="006D0D3F" w:rsidP="008A76B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сочетании с игрой «Зеркало»; первые спортивные соревнования; прыжок в высоту с прямого разбега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Познавательная, коммуникативная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сочетании с игрой «Зеркало», понимать, правила первых спортивных соревнований.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соревновательной де</w:t>
            </w:r>
            <w:r w:rsidR="008A76B9">
              <w:rPr>
                <w:rFonts w:ascii="Times New Roman" w:hAnsi="Times New Roman" w:cs="Times New Roman"/>
                <w:sz w:val="20"/>
                <w:szCs w:val="20"/>
              </w:rPr>
              <w:t>ятельности, в организации актив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ного отдыха и досуга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5</w:t>
            </w:r>
          </w:p>
          <w:p w:rsidR="006D0D3F" w:rsidRPr="00997787" w:rsidRDefault="006D0D3F" w:rsidP="00BE2B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</w:tbl>
    <w:p w:rsidR="009E5398" w:rsidRPr="00997787" w:rsidRDefault="009E5398" w:rsidP="00B20703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9E5398" w:rsidRDefault="009E5398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D050B7" w:rsidRPr="00997787" w:rsidRDefault="00D050B7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242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579"/>
        <w:gridCol w:w="7663"/>
      </w:tblGrid>
      <w:tr w:rsidR="009E5398" w:rsidRPr="00997787" w:rsidTr="008A76B9">
        <w:trPr>
          <w:jc w:val="center"/>
        </w:trPr>
        <w:tc>
          <w:tcPr>
            <w:tcW w:w="15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5398" w:rsidRPr="00997787" w:rsidRDefault="009E5398">
            <w:pPr>
              <w:pStyle w:val="ParagraphStyle"/>
              <w:spacing w:after="45"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IV</w:t>
            </w:r>
            <w:r w:rsidRPr="00997787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 четверть</w:t>
            </w:r>
            <w:r w:rsidR="006A23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E5398" w:rsidRPr="00997787" w:rsidTr="008A76B9">
        <w:trPr>
          <w:jc w:val="center"/>
        </w:trPr>
        <w:tc>
          <w:tcPr>
            <w:tcW w:w="15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5398" w:rsidRPr="00997787" w:rsidRDefault="009E5398">
            <w:pPr>
              <w:pStyle w:val="ParagraphStyle"/>
              <w:spacing w:after="45" w:line="26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Образовательные цели / задачи</w:t>
            </w:r>
          </w:p>
        </w:tc>
      </w:tr>
      <w:tr w:rsidR="009E5398" w:rsidRPr="00997787" w:rsidTr="008A76B9">
        <w:trPr>
          <w:jc w:val="center"/>
        </w:trPr>
        <w:tc>
          <w:tcPr>
            <w:tcW w:w="7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ученика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представления о физической культуре как о системе разнообразных форм занятий физической подготовкой и укрепления здоровья человека, о правилах игры в футбол;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строевые команды, акробатические элементы: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кувырок вперед, стойку на лопатках, «мост», стойку на голове, ведение мяча на месте и в движении, стойку баскетболиста, передачи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броски мяча различными способами, прыжок в длину; сдавать 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тестовые упражнения; подтягиваться на низкой перекладине; метать малый мяч в горизонтальную цель, мешочек – на дальность; играть в подвижные игры: «Дальний бросок», «Из обруча в обруч», «Сбей кегли противника», «Метко в цель», «Бросок ногой», «Флаг на башне», «Перекинь через убегающего», «Марш с закрытыми глазами», «Салки», «Колдунчики», в спортивные игры футбол, гандбол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баскетбол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Задачи педагога: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создать условия учащимся с целью: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формирования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представлений о правилах игры в баскетбол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и гандбол;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обучения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выполнению строевых команд; прыжков в длину, подтягиваний на низкой перекладине, метания малого мяча в горизонтальную цель, мешочка – на дальность, акробатических элементов: кувырок вперед, стойку на лопатках, «мост»; стойку на голове; ведению мяча на месте и в движении, стойки баскетболиста, 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передачи и бросков мяча различными способами; сдачи тестовых упражнений; подвижным играм: «Дальний бросок», «Из обруча в обруч», «Сбей кегли противника», «Метко в цель», «Бросок ногой», «Флаг на башне», «Перекинь через убегающего», «Марш с закрытыми глазами», «Салки», «Колдунчики»; спортивным играм футбол, гандбол и баскетбол;</w:t>
            </w:r>
          </w:p>
          <w:p w:rsidR="009E5398" w:rsidRPr="00997787" w:rsidRDefault="009E539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•  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овладения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техникой передвижения в стойке баскетболиста</w:t>
            </w:r>
          </w:p>
        </w:tc>
      </w:tr>
    </w:tbl>
    <w:p w:rsidR="009E5398" w:rsidRPr="00997787" w:rsidRDefault="009E5398" w:rsidP="009E5398">
      <w:pPr>
        <w:pStyle w:val="ParagraphStyle"/>
        <w:spacing w:after="75" w:line="264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97787">
        <w:rPr>
          <w:i/>
          <w:iCs/>
          <w:sz w:val="20"/>
          <w:szCs w:val="20"/>
        </w:rPr>
        <w:br w:type="page"/>
      </w:r>
    </w:p>
    <w:tbl>
      <w:tblPr>
        <w:tblW w:w="1535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17"/>
        <w:gridCol w:w="2409"/>
        <w:gridCol w:w="1134"/>
        <w:gridCol w:w="2268"/>
        <w:gridCol w:w="851"/>
        <w:gridCol w:w="992"/>
        <w:gridCol w:w="2835"/>
        <w:gridCol w:w="3119"/>
        <w:gridCol w:w="927"/>
      </w:tblGrid>
      <w:tr w:rsidR="008A76B9" w:rsidRPr="00997787" w:rsidTr="008A76B9">
        <w:trPr>
          <w:trHeight w:val="345"/>
          <w:jc w:val="center"/>
        </w:trPr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 тип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Кален-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дарные сроки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Элементы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содержания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(дидактические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единицы на основе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общеобразовательного стандарта)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Ведущая деятельность,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осваиваемая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системе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занятости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(на уроке)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совзаимо-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уроке</w:t>
            </w:r>
          </w:p>
        </w:tc>
        <w:tc>
          <w:tcPr>
            <w:tcW w:w="59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Планируемые образовательные результаты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Д/З</w:t>
            </w:r>
          </w:p>
        </w:tc>
      </w:tr>
      <w:tr w:rsidR="008A76B9" w:rsidRPr="00997787" w:rsidTr="008A76B9">
        <w:trPr>
          <w:trHeight w:val="1815"/>
          <w:jc w:val="center"/>
        </w:trPr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76B9" w:rsidRPr="00997787" w:rsidRDefault="008A76B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объем освоения и уровень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владения компетенциями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компоненты культурно-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компетентностного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опыта / приобретенная</w:t>
            </w:r>
          </w:p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компетентность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76B9" w:rsidRPr="00997787" w:rsidTr="008A76B9">
        <w:trPr>
          <w:trHeight w:val="15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8A76B9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A76B9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D6DFB" w:rsidRPr="00997787" w:rsidTr="00FD6DFB">
        <w:trPr>
          <w:trHeight w:val="586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акробатиче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ских </w:t>
            </w:r>
          </w:p>
          <w:p w:rsidR="00FD6DFB" w:rsidRPr="00997787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элементов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кувырок вперед; стойка на лопатках; «мост»; стойка на голове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на матах с мячами; кувырок вперед; стойка на лопатках; «мост»; стойка на голове; круговая тренировка; упражнение 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на матах с мячами, кувырок вперед, стойку на лопатках, «мост», стойку на голове, упражнение на внимание; проходить станции круговой тренировки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комплекс акробатических упражнений</w:t>
            </w:r>
          </w:p>
        </w:tc>
      </w:tr>
      <w:tr w:rsidR="00FD6DFB" w:rsidRPr="00997787" w:rsidTr="00FD6DFB">
        <w:trPr>
          <w:trHeight w:val="5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с мячом, направленные на развитие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оординации движений и ловкости.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Организационные команды; разминка, направленная на развитие координации движений; остановка в шаге;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остановка прыжком; ведение мяча; пе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редачи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мяча; броски мяча в кольцо; уп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ражнение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внимание; под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вижная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«Из обруча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обруч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организационные команды, разминку, направленную на развитие координации движений, остановку в шаге, остановку прыжком, ведение мяча, передачи мяча, броски мяча в кольцо, упражнение на внимание; играть в подвижную игру «Из обруча в обруч»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двига-тельный опыт в массовых формах соревновательной деятельности, в ор-ганизации активного отдыха и досуга.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FD6DFB" w:rsidRPr="00997787" w:rsidTr="00FD6DFB">
        <w:trPr>
          <w:trHeight w:val="329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D32F3D" w:rsidRDefault="00FD6DFB" w:rsidP="00D32F3D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вижные игры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«Из обруча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обруч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Сбей кегли противника»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A2E46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FD6DFB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на месте и в движении; подвижная игра «Дальний бросок»; </w:t>
            </w:r>
            <w:r w:rsidR="00FA2E4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FA2E46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Сбей кегли противника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A2E46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A2E46"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FD6DFB" w:rsidRDefault="00FA2E46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«Дальний бросок»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Сбей кегли противника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FD6DFB" w:rsidRDefault="00FD6DFB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FD6DFB" w:rsidRDefault="00FD6DFB" w:rsidP="0052317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Default="00FA2E46" w:rsidP="00FD6DF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FD6DFB" w:rsidRPr="00997787" w:rsidTr="00265596">
        <w:trPr>
          <w:trHeight w:val="83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A2E46" w:rsidP="0026559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FA2E4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подъема туловища за 30 с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A2E4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мячами в движении; стойка ба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скетболиста; ведение 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 xml:space="preserve">мяча; бросок мяча 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br/>
              <w:t>в баскетболь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ное кол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ьцо; тестирование подъема туло</w:t>
            </w:r>
            <w:r w:rsidR="00FD6DFB" w:rsidRPr="00997787">
              <w:rPr>
                <w:rFonts w:ascii="Times New Roman" w:hAnsi="Times New Roman" w:cs="Times New Roman"/>
                <w:sz w:val="20"/>
                <w:szCs w:val="20"/>
              </w:rPr>
              <w:t>вища за 30 с; упражнение на внимание; подвижная игра «Сбей кегли противника»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лнять разминку с мячами в движении, стойку баскет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болиста, веден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ие мяча, бросок мяча в ба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скетбо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льное кольцо, тестирование подъ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 тул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овища за 30 с, упражнение на вн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имани</w:t>
            </w:r>
            <w:r w:rsidR="007C33EF">
              <w:rPr>
                <w:rFonts w:ascii="Times New Roman" w:hAnsi="Times New Roman" w:cs="Times New Roman"/>
                <w:sz w:val="20"/>
                <w:szCs w:val="20"/>
              </w:rPr>
              <w:t>е; играть в подвижную игру «Сбей кегли против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ника».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использо-вать двигательный опыт в массовых формах соревнова-тельной деятель-ности, в организации активного отдыха и досуга.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взаимо-действия с окружаю-щими людьми, при-емами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FD6DFB" w:rsidRPr="00997787" w:rsidRDefault="00FD6DFB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7C33EF" w:rsidRPr="00997787" w:rsidTr="00D32F3D">
        <w:trPr>
          <w:trHeight w:val="955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Владение мячом на месте и в движении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Организационные команды; разминка с мячом; стойка баскетболиста;</w:t>
            </w:r>
          </w:p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передвижение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 стойке баскетболиста; 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на месте и в движении; подвижная игра «Дальний бросок»;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упражнение на расслабление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организационные команды,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разминку с мячом, стойку баскетболиста, передвижение в стойке баскетболиста, ведение мяча на месте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движении, упражнение на расслабление; играть в подвижную игру «Дальний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бросок»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7C33EF" w:rsidRPr="00D32F3D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C33EF" w:rsidRPr="00997787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7C33EF" w:rsidRDefault="007C33EF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 с мячом</w:t>
            </w:r>
          </w:p>
        </w:tc>
      </w:tr>
      <w:tr w:rsidR="00EB6B9A" w:rsidRPr="00997787" w:rsidTr="00D32F3D">
        <w:trPr>
          <w:trHeight w:val="68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EB6B9A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B9A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«Дальний бросок»;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Pr="00997787" w:rsidRDefault="00EB6B9A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32F3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месте и в движении; 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«Дальний бросок»;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«Дальний бросок»;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«Забросай мячами»;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EB6B9A" w:rsidRPr="00997787" w:rsidTr="00D32F3D">
        <w:trPr>
          <w:trHeight w:val="7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 мячами в парах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с мячом в парах; передачи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мяча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 парах; броски мяча в бас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кетбольное кольцо; ведение мяча; упражнение на внимание; подвижная игра «Сбей кегли противника»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мячом в парах,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передачи мяча в парах, броски мяча в баскетбольное кольцо, ведение мяча, упражнение на внимание; играть в подвижную игру «Сбей кегли противника»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</w:p>
          <w:p w:rsidR="00EB6B9A" w:rsidRP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>вновательной деятельности, в 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ганизации активного отдыха и досуга.</w:t>
            </w:r>
          </w:p>
          <w:p w:rsidR="00E7393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="00E739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</w:t>
            </w:r>
          </w:p>
          <w:p w:rsidR="00EB6B9A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способами взаимодейс</w:t>
            </w:r>
            <w:r w:rsidR="00EB6B9A" w:rsidRPr="00997787">
              <w:rPr>
                <w:rFonts w:ascii="Times New Roman" w:hAnsi="Times New Roman" w:cs="Times New Roman"/>
                <w:sz w:val="20"/>
                <w:szCs w:val="20"/>
              </w:rPr>
              <w:t>твия с окружающими людьми, приемами действий в общении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Работать с мячом выполнять тестовые упражнения</w:t>
            </w:r>
          </w:p>
        </w:tc>
      </w:tr>
      <w:tr w:rsidR="00EB6B9A" w:rsidRPr="00997787" w:rsidTr="00D32F3D">
        <w:trPr>
          <w:trHeight w:val="636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C81203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Круговая тренировка.</w:t>
            </w:r>
          </w:p>
          <w:p w:rsidR="00EB6B9A" w:rsidRDefault="00EB6B9A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  <w:r w:rsidR="00C812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подтягивания на низкой перекладине из виса лежа согнувшись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318E" w:rsidRPr="00997787" w:rsidRDefault="0064318E" w:rsidP="00EB6B9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Pr="00997787" w:rsidRDefault="00C81203" w:rsidP="00C8120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Разминка, направленная на развитие координации движений; круговая тренировка (усложненный вариант); упражнения на внимание</w:t>
            </w:r>
          </w:p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Разминка в движении с мячами; тестирование подтягивания на низкой перекладине из виса лежа согнувшись;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бросок мяча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баскетбольное кольцо; упражнение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внимание; спортивная игра баскетбол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в движении с мячами, тестирование подтягивания на низкой перекладине из виса лежа со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 xml:space="preserve">гнувшись, </w:t>
            </w:r>
          </w:p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координации движений, упражнения на внимание; проходить станции круговой тренировки (усложненный вариант)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на внимание; играть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спортивную игру баскетбол.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массовых формах соревновательной деятельности, в организации активного отдыха и досуга.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Коммуникативные компетенции: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="00E73933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щими людьми, приемами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EB6B9A" w:rsidRPr="00997787" w:rsidRDefault="00EB6B9A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E73933" w:rsidRPr="00997787" w:rsidTr="00D32F3D">
        <w:trPr>
          <w:trHeight w:val="569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933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26559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Подвижные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игры «Метко в цель», «Бросок ногой»; игра на внимание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32F3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</w:t>
            </w:r>
          </w:p>
          <w:p w:rsidR="00E73933" w:rsidRDefault="00E73933" w:rsidP="00E7393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ние мяча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месте и в движении; подвижные игры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«Метко в цель», «Бросок ногой»; игра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играть в подвижные игры и соблюдать правила.</w:t>
            </w:r>
          </w:p>
          <w:p w:rsidR="00E73933" w:rsidRDefault="00E73933" w:rsidP="00E7393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«Метко в цель», «Бросок ногой»; игра на внимание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аимодействия с окружающими людьми, приемами дей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ствий в ситуациях 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 на воздухе</w:t>
            </w:r>
          </w:p>
        </w:tc>
      </w:tr>
      <w:tr w:rsidR="00E73933" w:rsidRPr="00997787" w:rsidTr="00E73933">
        <w:trPr>
          <w:trHeight w:val="803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наклона вперед из положения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сидя (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стоя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ма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лыми мячами; тестирование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наклона вперед из положения стоя;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броски мяча в баскетбольное кольцо способами снизу, сверху, стоя спиной к кольцу; спортивная игра баскетбол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9358B6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малыми мячами, тестирование наклона вперед из положения стоя, броски мяча в бас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кетбольное кольцо способами сни</w:t>
            </w:r>
            <w:r w:rsidRPr="00D32F3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зу, сверху, стоя спиной к кольцу; играть в спортивную игру баскетбол.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 формах соревновательной дея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тельности, в организации активного отдыха и досуга.</w:t>
            </w:r>
          </w:p>
          <w:p w:rsidR="00E73933" w:rsidRPr="00E73933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39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E73933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 6</w:t>
            </w:r>
          </w:p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E73933" w:rsidRPr="00997787" w:rsidTr="00E73933">
        <w:trPr>
          <w:trHeight w:val="787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9358B6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9358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уравновешивание предметов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с двумя массаж</w:t>
            </w:r>
            <w:r w:rsidR="00E73933"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мячами; упражнения</w:t>
            </w:r>
          </w:p>
          <w:p w:rsidR="00E73933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уравновешивание предметов; круговая тренировка; игровые упражнения с массаж</w:t>
            </w:r>
            <w:r w:rsidR="00E73933"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мячами; упражнение на внимание и равновесие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9358B6" w:rsidRPr="00997787" w:rsidRDefault="009358B6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двумя массажными мячами, упражнения на уравновешивание предметов, игровые упражнения с массаж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ными мячами, уп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>ражнение на внимание и равновесие; про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  <w:r w:rsidR="009358B6">
              <w:rPr>
                <w:rFonts w:ascii="Times New Roman" w:hAnsi="Times New Roman" w:cs="Times New Roman"/>
                <w:sz w:val="20"/>
                <w:szCs w:val="20"/>
              </w:rPr>
              <w:t>дить станции  круговой  трениро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общения, следить за безопасностью друг друга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73933" w:rsidRPr="00997787" w:rsidRDefault="00E7393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упражнения, выполнять висы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358B6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8B6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вижная игра «Выше ноги от земли», «Удочка»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координации движений; кувырки вперед и назад; подвижная игра «Выше ноги от земли»;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«Удочка» ,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упражнения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координации движений, кувырки вперед и назад, упражнения на внимание; играть в подвижную игру «Выше ноги от земли»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,»Удочка»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4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утреннюю гимнастику.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виса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время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 малыми мячами; тестирова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виса на время; броски мяча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 горизонтальную цель; спортивная игра гандбол; упражнение на внимание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 малыми мячами, тестирование виса на время, броски мяча в горизонтальную цель, упражнение на внимание; играть в спортивную игру гандбол.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умеют: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овательной деятельности, в орга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низации активного отдыха и досуга.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действия с 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ружающими людьми, при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емами действий в ситуациях общения, радоваться успехам одноклассников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тестовые упражнения </w:t>
            </w:r>
          </w:p>
        </w:tc>
      </w:tr>
      <w:tr w:rsidR="00784513" w:rsidRPr="00997787" w:rsidTr="00EB6B9A">
        <w:trPr>
          <w:trHeight w:val="770"/>
          <w:jc w:val="center"/>
        </w:trPr>
        <w:tc>
          <w:tcPr>
            <w:tcW w:w="8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9358B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бросков мяча в горизонтальную цель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Разминка в движении; тестирование брос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ков мяча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горизонтальную цель; спортивная игра гандбол, упр.на вни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мание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нять разминку в движении, тести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бросков мяча в горизонтальную цель, упражне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ния на внимание; играть в спортивную игру гандбол.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вать двигательный 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ти, в организации активного отдыха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Коммуникативные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  <w:p w:rsidR="00784513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84513" w:rsidRPr="00997787" w:rsidRDefault="0078451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метание в горизонтальную цель</w:t>
            </w:r>
          </w:p>
        </w:tc>
      </w:tr>
    </w:tbl>
    <w:p w:rsidR="009E5398" w:rsidRPr="00D050B7" w:rsidRDefault="009E5398" w:rsidP="003A4F67">
      <w:pPr>
        <w:pStyle w:val="ParagraphStyle"/>
        <w:spacing w:after="75" w:line="264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15349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9"/>
        <w:gridCol w:w="2409"/>
        <w:gridCol w:w="1134"/>
        <w:gridCol w:w="2268"/>
        <w:gridCol w:w="851"/>
        <w:gridCol w:w="992"/>
        <w:gridCol w:w="2835"/>
        <w:gridCol w:w="3186"/>
        <w:gridCol w:w="925"/>
      </w:tblGrid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097142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142"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«Салки с выручкой»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«Лиса и куры»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в движении; подвижная игра «Салки с выручкой»; подвижные игры (по желанию учащихся); подведение итогов четверти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 разминку в движении; играть в подвижную игру «Салки с выручкой», выбирать подвижные игры, играть в них (по желанию); подводить итоги четверти.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умеют: использо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вать двигательный опыт в массовых формах соревновательной деятельнос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ти, 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ак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вного отдыха и 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: умеют: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щими люд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ьми, приема-ми действий в ситуа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циях общения.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Высокий старт и правильный поворот в челночном беге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Организационные команды; разминка в движении; техника высокого старта; техника поворотов в челночном беге; челночный бег; футбольные упражнения; подвижные игры «Метко в цель», «Бросок ногой»;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организационные команды, разминку в движении, технику высокого старта, технику поворотов в челночном беге, челночный бег, футбольные упражнения, игру на внимание; играть в подвижные игры «Метко в цель», «Бросок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ногой»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владеть способами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Закрепить технику высокого старта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81203" w:rsidRDefault="00C81203" w:rsidP="00097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64318E" w:rsidRPr="00997787" w:rsidRDefault="0064318E" w:rsidP="0009714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прыжка в длину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места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и; тестирование прыжка в длину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та; правила игры в футбол; спор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тивная игра футбол; упражнения 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 со скакалками, тестирование прыжка в длину с места, упражнения на внимание; соблюдать усвоенные правила и играть в спортивную игру футбол.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двигательный опыт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6</w:t>
            </w:r>
          </w:p>
          <w:p w:rsidR="0064318E" w:rsidRPr="00997787" w:rsidRDefault="0064318E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784513">
        <w:trPr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097142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7142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Спортивная игра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футбол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Разминка со скакалками; ведение мяча; футбольные упражнения с мячом; спортивная игра футбол; упражнения</w:t>
            </w:r>
          </w:p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 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Default="00D050B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3A4F6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3A4F6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выполнять разминку со скакалками, ведение мяча, футбольные упражнения с мячом, упражнения на внимание; играть в спортивную игру футбол</w:t>
            </w: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4318E" w:rsidRPr="00D32F3D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3A4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умеют: использовать двигательный опыт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D32F3D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компетенции:</w:t>
            </w:r>
            <w:r w:rsidRPr="003A4F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умеют:</w:t>
            </w:r>
          </w:p>
          <w:p w:rsidR="0064318E" w:rsidRPr="003A4F6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2F3D">
              <w:rPr>
                <w:rFonts w:ascii="Times New Roman" w:hAnsi="Times New Roman" w:cs="Times New Roman"/>
                <w:bCs/>
                <w:sz w:val="20"/>
                <w:szCs w:val="20"/>
              </w:rPr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4318E" w:rsidRPr="00997787" w:rsidRDefault="0064318E" w:rsidP="001C430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длительные пробежки</w:t>
            </w:r>
          </w:p>
        </w:tc>
      </w:tr>
      <w:tr w:rsidR="0064318E" w:rsidRPr="00997787" w:rsidTr="0064318E">
        <w:trPr>
          <w:trHeight w:val="579"/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81203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Круговая тренировка.</w:t>
            </w:r>
          </w:p>
          <w:p w:rsidR="0064318E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Тестирования челночного бега 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6431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="0064318E"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4318E" w:rsidRPr="00997787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Беговая разминка; тестирование челночного бега 3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sym w:font="Times New Roman" w:char="F0B4"/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«Флаг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на башне»; упражнения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на внимание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Научатся: выполнять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беговую разминку,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 xml:space="preserve">тестирование челночного бега 3 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sym w:font="Times New Roman" w:char="F0B4"/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97787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10 м</w:t>
              </w:r>
            </w:smartTag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 упражнения на внимание; играть</w:t>
            </w: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в подвижную игру «Флаг на башне».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31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Здоровьесберегаю-щие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: умеют: использовать двигательный опыт в соревновательной деятельности, в 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561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784513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 высокого старта </w:t>
            </w:r>
            <w:r w:rsidR="00D050B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 в движении; 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с высокого старта; спортивная игра футбол; упражнения на внимание; подвижная игра «Класс, смирно!»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Научатся: выполнять разминку в движении, тестирование бега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97787">
                <w:rPr>
                  <w:rFonts w:ascii="Times New Roman" w:hAnsi="Times New Roman" w:cs="Times New Roman"/>
                  <w:bCs/>
                  <w:iCs/>
                  <w:sz w:val="20"/>
                  <w:szCs w:val="20"/>
                </w:rPr>
                <w:t>30 м</w:t>
              </w:r>
            </w:smartTag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с высокого старта, упражнения на внимание; играть в спортивную игру футбол, подвижную игру «Класс, смирно!».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научиться: 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умеют: использовать двигательный опыт 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 массовых формах соревновательной деятельности, в организации активного отдыха и досуга.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Коммуникативные компетенции: умеют:</w:t>
            </w:r>
            <w:r w:rsidRPr="00997787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бег на короткие дистанции</w:t>
            </w:r>
          </w:p>
        </w:tc>
      </w:tr>
      <w:tr w:rsidR="0064318E" w:rsidRPr="00997787" w:rsidTr="0064318E">
        <w:trPr>
          <w:trHeight w:val="505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64318E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18E"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 спортивные игры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Игровая разминка; тестирование «должников»; подвижные игры «Салки», «Колдунчики»; подвижные и спортивные игры (по желанию учеников)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D050B7" w:rsidRPr="00997787" w:rsidRDefault="00D050B7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Научатся: выполнять игровую разминку, сдавать тестирование; играть в подвижные игры «Салки», «Колдунчики»; играть в подвижные и спортивные игры (по желанию)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Коммуникативные компетенции:</w:t>
            </w:r>
            <w:r w:rsidRPr="00997787">
              <w:rPr>
                <w:sz w:val="20"/>
                <w:szCs w:val="20"/>
                <w:lang w:eastAsia="en-US"/>
              </w:rPr>
              <w:br/>
              <w:t>умеют: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</w:t>
            </w:r>
          </w:p>
        </w:tc>
      </w:tr>
      <w:tr w:rsidR="0064318E" w:rsidRPr="00997787" w:rsidTr="0064318E">
        <w:trPr>
          <w:trHeight w:val="505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Бег на 500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гибкости; 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«Марш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закрытыми глазами»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Репродук-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тивная, контрольная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C81203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гибкости; сдавать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бега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pacing w:val="-15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;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играть в подвижную игру «Марш с закрытыми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глазами».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соревновательной деятельности, в организации активного отдыха и досуга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816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Разминка, направленная на развитие гибкости; тестирование бега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; подвижная игра «Марш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с закрытыми глазами»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D07D4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Научатся: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разминку, направленную на развитие гибкости; сдавать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ind w:right="-75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тестирование бега</w:t>
            </w:r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97787">
                <w:rPr>
                  <w:rFonts w:ascii="Times New Roman" w:hAnsi="Times New Roman" w:cs="Times New Roman"/>
                  <w:spacing w:val="-15"/>
                  <w:sz w:val="20"/>
                  <w:szCs w:val="20"/>
                </w:rPr>
                <w:t>1000 м</w:t>
              </w:r>
            </w:smartTag>
            <w:r w:rsidRPr="0099778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;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играть в подвижную игру «Марш с закрытыми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br/>
              <w:t>глазами».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Получат возможность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научиться: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вести тетрадь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 физической культуре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Здоровьесберегающие компетенции:</w:t>
            </w:r>
            <w:r w:rsidRPr="009977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умеют: </w:t>
            </w: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использовать двигательный опыт в соревновательной деятельности, в организации активного отдыха и досуга.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Комплекс 7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Выполнять тестовые упражнения</w:t>
            </w:r>
          </w:p>
        </w:tc>
      </w:tr>
      <w:tr w:rsidR="0064318E" w:rsidRPr="00997787" w:rsidTr="0064318E">
        <w:trPr>
          <w:trHeight w:val="580"/>
          <w:jc w:val="center"/>
        </w:trPr>
        <w:tc>
          <w:tcPr>
            <w:tcW w:w="7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64318E" w:rsidRDefault="0064318E" w:rsidP="00D050B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18E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 спортивные игры </w:t>
            </w:r>
            <w:r w:rsidR="00C81203">
              <w:rPr>
                <w:rFonts w:ascii="Times New Roman" w:hAnsi="Times New Roman" w:cs="Times New Roman"/>
                <w:sz w:val="20"/>
                <w:szCs w:val="20"/>
              </w:rPr>
              <w:t>по выбору учащихся.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Игровая разминка; тестирование «должников»; подвижные игры «Салки», «Колдунчики»; подвижные и спортивные игры (по желанию учеников)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  <w:p w:rsidR="002D07D4" w:rsidRPr="00997787" w:rsidRDefault="002D07D4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Коллективная</w:t>
            </w:r>
          </w:p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и индивидуальная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Научатся: выполнять игровую разминку, сдавать тестирование; играть в подвижные игры «Салки», «Колдунчики»; играть в подвижные и спортивные игры (по желанию)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318E" w:rsidRPr="00997787" w:rsidRDefault="0064318E" w:rsidP="00D050B7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997787">
              <w:rPr>
                <w:sz w:val="20"/>
                <w:szCs w:val="20"/>
                <w:lang w:eastAsia="en-US"/>
              </w:rPr>
              <w:t>Коммуникативные компетенции:</w:t>
            </w:r>
            <w:r w:rsidRPr="00997787">
              <w:rPr>
                <w:sz w:val="20"/>
                <w:szCs w:val="20"/>
                <w:lang w:eastAsia="en-US"/>
              </w:rPr>
              <w:br/>
              <w:t>умеют: владеть способами взаимодействия с окружающими людьми, приемами действий в ситуациях общения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318E" w:rsidRPr="00997787" w:rsidRDefault="0064318E" w:rsidP="00D050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7787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</w:t>
            </w:r>
          </w:p>
        </w:tc>
      </w:tr>
    </w:tbl>
    <w:p w:rsidR="009E5398" w:rsidRPr="00997787" w:rsidRDefault="009E5398" w:rsidP="003A4F67">
      <w:pPr>
        <w:pStyle w:val="ParagraphStyle"/>
        <w:tabs>
          <w:tab w:val="right" w:pos="14570"/>
        </w:tabs>
        <w:spacing w:after="75" w:line="264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9E5398" w:rsidRPr="00997787" w:rsidRDefault="009E5398" w:rsidP="009E5398">
      <w:pPr>
        <w:rPr>
          <w:sz w:val="20"/>
          <w:szCs w:val="20"/>
        </w:rPr>
      </w:pPr>
    </w:p>
    <w:p w:rsidR="005A1510" w:rsidRPr="00997787" w:rsidRDefault="005A1510">
      <w:pPr>
        <w:rPr>
          <w:sz w:val="20"/>
          <w:szCs w:val="20"/>
        </w:rPr>
      </w:pPr>
    </w:p>
    <w:p w:rsidR="009E5398" w:rsidRPr="00997787" w:rsidRDefault="009E5398">
      <w:pPr>
        <w:rPr>
          <w:sz w:val="20"/>
          <w:szCs w:val="20"/>
        </w:rPr>
      </w:pPr>
    </w:p>
    <w:sectPr w:rsidR="009E5398" w:rsidRPr="00997787" w:rsidSect="009E539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730" w:rsidRDefault="00BA4730" w:rsidP="00C31309">
      <w:r>
        <w:separator/>
      </w:r>
    </w:p>
  </w:endnote>
  <w:endnote w:type="continuationSeparator" w:id="0">
    <w:p w:rsidR="00BA4730" w:rsidRDefault="00BA4730" w:rsidP="00C3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9485188"/>
      <w:docPartObj>
        <w:docPartGallery w:val="Page Numbers (Bottom of Page)"/>
        <w:docPartUnique/>
      </w:docPartObj>
    </w:sdtPr>
    <w:sdtEndPr/>
    <w:sdtContent>
      <w:p w:rsidR="00C31309" w:rsidRDefault="00A3140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F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1309" w:rsidRDefault="00C313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730" w:rsidRDefault="00BA4730" w:rsidP="00C31309">
      <w:r>
        <w:separator/>
      </w:r>
    </w:p>
  </w:footnote>
  <w:footnote w:type="continuationSeparator" w:id="0">
    <w:p w:rsidR="00BA4730" w:rsidRDefault="00BA4730" w:rsidP="00C31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46690"/>
    <w:multiLevelType w:val="hybridMultilevel"/>
    <w:tmpl w:val="2A3451DC"/>
    <w:lvl w:ilvl="0" w:tplc="E634FF00">
      <w:start w:val="2"/>
      <w:numFmt w:val="decimal"/>
      <w:lvlText w:val="%1."/>
      <w:lvlJc w:val="left"/>
      <w:pPr>
        <w:ind w:left="-2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CF152A"/>
    <w:multiLevelType w:val="hybridMultilevel"/>
    <w:tmpl w:val="42EA978A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B240A4"/>
    <w:multiLevelType w:val="hybridMultilevel"/>
    <w:tmpl w:val="2338A0A2"/>
    <w:lvl w:ilvl="0" w:tplc="85C206AE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E3"/>
    <w:rsid w:val="00005EEB"/>
    <w:rsid w:val="00041997"/>
    <w:rsid w:val="00082DF6"/>
    <w:rsid w:val="00097142"/>
    <w:rsid w:val="000D2E0E"/>
    <w:rsid w:val="00131454"/>
    <w:rsid w:val="00146614"/>
    <w:rsid w:val="00170A77"/>
    <w:rsid w:val="001713BA"/>
    <w:rsid w:val="00173A24"/>
    <w:rsid w:val="001C430B"/>
    <w:rsid w:val="001E67E7"/>
    <w:rsid w:val="00205AB0"/>
    <w:rsid w:val="00244BF1"/>
    <w:rsid w:val="00265596"/>
    <w:rsid w:val="002B4B55"/>
    <w:rsid w:val="002D07D4"/>
    <w:rsid w:val="0030765C"/>
    <w:rsid w:val="00375B99"/>
    <w:rsid w:val="00393C78"/>
    <w:rsid w:val="003A4F67"/>
    <w:rsid w:val="003A6E21"/>
    <w:rsid w:val="003D4554"/>
    <w:rsid w:val="003E4EF8"/>
    <w:rsid w:val="0047710B"/>
    <w:rsid w:val="004811EC"/>
    <w:rsid w:val="00491834"/>
    <w:rsid w:val="004A0C0B"/>
    <w:rsid w:val="004C56B3"/>
    <w:rsid w:val="004D7854"/>
    <w:rsid w:val="00510745"/>
    <w:rsid w:val="00523174"/>
    <w:rsid w:val="0052503E"/>
    <w:rsid w:val="0055023C"/>
    <w:rsid w:val="00556413"/>
    <w:rsid w:val="00594980"/>
    <w:rsid w:val="005A1510"/>
    <w:rsid w:val="005A25E3"/>
    <w:rsid w:val="005F4E66"/>
    <w:rsid w:val="006268A2"/>
    <w:rsid w:val="0064013E"/>
    <w:rsid w:val="00640260"/>
    <w:rsid w:val="0064318E"/>
    <w:rsid w:val="00647B95"/>
    <w:rsid w:val="006524A2"/>
    <w:rsid w:val="00681479"/>
    <w:rsid w:val="006A230D"/>
    <w:rsid w:val="006C19F5"/>
    <w:rsid w:val="006D0D3F"/>
    <w:rsid w:val="0072542A"/>
    <w:rsid w:val="00765ABA"/>
    <w:rsid w:val="00775C21"/>
    <w:rsid w:val="00784513"/>
    <w:rsid w:val="007C33EF"/>
    <w:rsid w:val="007C47B4"/>
    <w:rsid w:val="007D3F84"/>
    <w:rsid w:val="007E5BB2"/>
    <w:rsid w:val="00845431"/>
    <w:rsid w:val="008A0E57"/>
    <w:rsid w:val="008A5401"/>
    <w:rsid w:val="008A76B9"/>
    <w:rsid w:val="008D3134"/>
    <w:rsid w:val="00922116"/>
    <w:rsid w:val="009358B6"/>
    <w:rsid w:val="009747C8"/>
    <w:rsid w:val="00997787"/>
    <w:rsid w:val="009A0935"/>
    <w:rsid w:val="009E5398"/>
    <w:rsid w:val="009F3C27"/>
    <w:rsid w:val="00A07773"/>
    <w:rsid w:val="00A3140F"/>
    <w:rsid w:val="00A713F9"/>
    <w:rsid w:val="00A75B19"/>
    <w:rsid w:val="00AE2711"/>
    <w:rsid w:val="00AF3FEB"/>
    <w:rsid w:val="00B02E19"/>
    <w:rsid w:val="00B20703"/>
    <w:rsid w:val="00B715DF"/>
    <w:rsid w:val="00B8301E"/>
    <w:rsid w:val="00BA4730"/>
    <w:rsid w:val="00BA515C"/>
    <w:rsid w:val="00BB43A5"/>
    <w:rsid w:val="00BE2B33"/>
    <w:rsid w:val="00C31309"/>
    <w:rsid w:val="00C32F16"/>
    <w:rsid w:val="00C432E7"/>
    <w:rsid w:val="00C81203"/>
    <w:rsid w:val="00C86687"/>
    <w:rsid w:val="00C97DB4"/>
    <w:rsid w:val="00CC39A0"/>
    <w:rsid w:val="00CE1C6D"/>
    <w:rsid w:val="00D050B7"/>
    <w:rsid w:val="00D07DBB"/>
    <w:rsid w:val="00D17C1C"/>
    <w:rsid w:val="00D32F3D"/>
    <w:rsid w:val="00D42D5D"/>
    <w:rsid w:val="00DA4606"/>
    <w:rsid w:val="00DA7813"/>
    <w:rsid w:val="00E10864"/>
    <w:rsid w:val="00E73933"/>
    <w:rsid w:val="00E83DE5"/>
    <w:rsid w:val="00E87E3E"/>
    <w:rsid w:val="00EB6B9A"/>
    <w:rsid w:val="00EF3F89"/>
    <w:rsid w:val="00F22F81"/>
    <w:rsid w:val="00F43319"/>
    <w:rsid w:val="00F54D47"/>
    <w:rsid w:val="00F56F5F"/>
    <w:rsid w:val="00F873E7"/>
    <w:rsid w:val="00FA2E46"/>
    <w:rsid w:val="00FD1EC3"/>
    <w:rsid w:val="00FD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45470F9-3B7D-406E-ADF1-D3538D33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25E3"/>
    <w:pPr>
      <w:keepNext/>
      <w:keepLines/>
      <w:spacing w:before="200" w:line="276" w:lineRule="auto"/>
      <w:outlineLvl w:val="4"/>
    </w:pPr>
    <w:rPr>
      <w:rFonts w:ascii="Cambria" w:eastAsia="Times New Roman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A25E3"/>
    <w:rPr>
      <w:rFonts w:ascii="Cambria" w:eastAsia="Times New Roman" w:hAnsi="Cambria" w:cs="Times New Roman"/>
      <w:color w:val="243F60"/>
    </w:rPr>
  </w:style>
  <w:style w:type="paragraph" w:styleId="a3">
    <w:name w:val="Body Text"/>
    <w:basedOn w:val="a"/>
    <w:link w:val="a4"/>
    <w:uiPriority w:val="99"/>
    <w:unhideWhenUsed/>
    <w:rsid w:val="005A25E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A25E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uiPriority w:val="99"/>
    <w:semiHidden/>
    <w:unhideWhenUsed/>
    <w:rsid w:val="005A25E3"/>
    <w:pPr>
      <w:spacing w:after="0"/>
      <w:ind w:firstLine="360"/>
    </w:pPr>
    <w:rPr>
      <w:rFonts w:eastAsia="Times New Roman"/>
    </w:rPr>
  </w:style>
  <w:style w:type="character" w:customStyle="1" w:styleId="a6">
    <w:name w:val="Красная строка Знак"/>
    <w:basedOn w:val="a4"/>
    <w:link w:val="a5"/>
    <w:uiPriority w:val="99"/>
    <w:semiHidden/>
    <w:rsid w:val="005A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A25E3"/>
    <w:pPr>
      <w:ind w:left="720"/>
      <w:contextualSpacing/>
    </w:pPr>
  </w:style>
  <w:style w:type="paragraph" w:customStyle="1" w:styleId="Style8">
    <w:name w:val="Style8"/>
    <w:basedOn w:val="a"/>
    <w:uiPriority w:val="99"/>
    <w:rsid w:val="005A25E3"/>
    <w:pPr>
      <w:widowControl w:val="0"/>
      <w:autoSpaceDE w:val="0"/>
      <w:autoSpaceDN w:val="0"/>
      <w:adjustRightInd w:val="0"/>
      <w:spacing w:line="370" w:lineRule="exact"/>
      <w:ind w:firstLine="485"/>
      <w:jc w:val="both"/>
    </w:pPr>
    <w:rPr>
      <w:rFonts w:eastAsia="Times New Roman"/>
    </w:rPr>
  </w:style>
  <w:style w:type="paragraph" w:customStyle="1" w:styleId="ParagraphStyle">
    <w:name w:val="Paragraph Style"/>
    <w:rsid w:val="005A25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rsid w:val="005A25E3"/>
  </w:style>
  <w:style w:type="character" w:customStyle="1" w:styleId="FontStyle25">
    <w:name w:val="Font Style25"/>
    <w:basedOn w:val="a0"/>
    <w:uiPriority w:val="99"/>
    <w:rsid w:val="005A25E3"/>
    <w:rPr>
      <w:rFonts w:ascii="Times New Roman" w:hAnsi="Times New Roman" w:cs="Times New Roman" w:hint="default"/>
      <w:sz w:val="26"/>
      <w:szCs w:val="26"/>
    </w:rPr>
  </w:style>
  <w:style w:type="paragraph" w:customStyle="1" w:styleId="Centered">
    <w:name w:val="Centered"/>
    <w:uiPriority w:val="99"/>
    <w:rsid w:val="009E5398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character" w:customStyle="1" w:styleId="Normaltext">
    <w:name w:val="Normal text"/>
    <w:uiPriority w:val="99"/>
    <w:rsid w:val="009E5398"/>
    <w:rPr>
      <w:color w:val="000000"/>
      <w:sz w:val="20"/>
      <w:szCs w:val="20"/>
    </w:rPr>
  </w:style>
  <w:style w:type="character" w:customStyle="1" w:styleId="Heading">
    <w:name w:val="Heading"/>
    <w:uiPriority w:val="99"/>
    <w:rsid w:val="009E5398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9E5398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9E5398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9E5398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9E5398"/>
    <w:rPr>
      <w:color w:val="008000"/>
      <w:sz w:val="20"/>
      <w:szCs w:val="20"/>
      <w:u w:val="single"/>
    </w:rPr>
  </w:style>
  <w:style w:type="paragraph" w:customStyle="1" w:styleId="c4">
    <w:name w:val="c4"/>
    <w:basedOn w:val="a"/>
    <w:rsid w:val="009E5398"/>
    <w:pPr>
      <w:spacing w:before="100" w:beforeAutospacing="1" w:after="100" w:afterAutospacing="1"/>
    </w:pPr>
    <w:rPr>
      <w:rFonts w:eastAsia="Times New Roman"/>
    </w:rPr>
  </w:style>
  <w:style w:type="paragraph" w:customStyle="1" w:styleId="c8">
    <w:name w:val="c8"/>
    <w:basedOn w:val="a"/>
    <w:rsid w:val="009E5398"/>
    <w:pPr>
      <w:spacing w:before="100" w:beforeAutospacing="1" w:after="100" w:afterAutospacing="1"/>
    </w:pPr>
    <w:rPr>
      <w:rFonts w:eastAsia="Times New Roman"/>
    </w:rPr>
  </w:style>
  <w:style w:type="paragraph" w:styleId="a8">
    <w:name w:val="Normal (Web)"/>
    <w:basedOn w:val="a"/>
    <w:uiPriority w:val="99"/>
    <w:semiHidden/>
    <w:unhideWhenUsed/>
    <w:rsid w:val="006C19F5"/>
    <w:pPr>
      <w:spacing w:before="100" w:beforeAutospacing="1" w:after="100" w:afterAutospacing="1"/>
    </w:pPr>
    <w:rPr>
      <w:rFonts w:eastAsia="Times New Roman"/>
    </w:rPr>
  </w:style>
  <w:style w:type="paragraph" w:styleId="a9">
    <w:name w:val="header"/>
    <w:basedOn w:val="a"/>
    <w:link w:val="aa"/>
    <w:uiPriority w:val="99"/>
    <w:semiHidden/>
    <w:unhideWhenUsed/>
    <w:rsid w:val="00C31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3130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1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31309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C31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7">
    <w:name w:val="c27"/>
    <w:basedOn w:val="a0"/>
    <w:rsid w:val="00EF3F89"/>
  </w:style>
  <w:style w:type="paragraph" w:customStyle="1" w:styleId="c0">
    <w:name w:val="c0"/>
    <w:basedOn w:val="a"/>
    <w:rsid w:val="00EF3F89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EF3F89"/>
  </w:style>
  <w:style w:type="paragraph" w:customStyle="1" w:styleId="c22">
    <w:name w:val="c22"/>
    <w:basedOn w:val="a"/>
    <w:rsid w:val="00EF3F89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uiPriority w:val="99"/>
    <w:semiHidden/>
    <w:unhideWhenUsed/>
    <w:rsid w:val="001713B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13B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1D272-A212-40B4-89C4-E89763BA8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17248</Words>
  <Characters>98315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Новокировская школа</cp:lastModifiedBy>
  <cp:revision>2</cp:revision>
  <cp:lastPrinted>2016-09-22T03:23:00Z</cp:lastPrinted>
  <dcterms:created xsi:type="dcterms:W3CDTF">2017-10-01T07:17:00Z</dcterms:created>
  <dcterms:modified xsi:type="dcterms:W3CDTF">2017-10-01T07:17:00Z</dcterms:modified>
</cp:coreProperties>
</file>